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r w:rsidR="00BD4E01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макаронні вироби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AC71EB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Андрієво-Іванівська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67021, Одеська область, Миколаївський район, село Андрієво-Іванівка,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3D35C3" w:rsidRDefault="003D35C3" w:rsidP="003D35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ДьяченкоЛюдмила Анатоліївна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головний бухгалтер, уповноважена особа,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682687080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 w:rsidR="001672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aiibuh@i.ua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A43FBD" w:rsidRDefault="00B7312D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Макаронні вироби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216D7D" w:rsidRDefault="00B7312D" w:rsidP="00B7312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Макаронні вироби</w:t>
            </w:r>
            <w:r w:rsidR="00A43F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  <w:r w:rsidR="00A43FBD" w:rsidRPr="00E9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за кодом </w:t>
            </w:r>
            <w:r w:rsidR="00A43FBD"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85</w:t>
            </w:r>
            <w:r w:rsidR="00A43FBD"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0000-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1</w:t>
            </w:r>
            <w:r w:rsidR="00A43FBD"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ДК 021:2015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Макаронні вироби</w:t>
            </w:r>
            <w:r w:rsidR="00A43FBD"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»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AC71E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AC71E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21482,11</w:t>
            </w:r>
            <w:r w:rsidR="003D35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1672EE" w:rsidRPr="0037397E" w:rsidRDefault="00B7312D" w:rsidP="00B7312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Макаронні вироби</w:t>
            </w:r>
            <w:r w:rsidR="00A43FBD">
              <w:rPr>
                <w:rFonts w:ascii="Arial" w:hAnsi="Arial" w:cs="Arial"/>
                <w:lang w:val="uk-UA"/>
              </w:rPr>
              <w:t xml:space="preserve"> – </w:t>
            </w:r>
            <w:r>
              <w:rPr>
                <w:rFonts w:ascii="Arial" w:hAnsi="Arial" w:cs="Arial"/>
                <w:lang w:val="uk-UA"/>
              </w:rPr>
              <w:t>895,1</w:t>
            </w:r>
            <w:r w:rsidR="00A43FBD">
              <w:rPr>
                <w:rFonts w:ascii="Arial" w:hAnsi="Arial" w:cs="Arial"/>
                <w:lang w:val="uk-UA"/>
              </w:rPr>
              <w:t xml:space="preserve"> кг</w:t>
            </w: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Ціна за одиницю</w:t>
            </w:r>
          </w:p>
        </w:tc>
        <w:tc>
          <w:tcPr>
            <w:tcW w:w="7393" w:type="dxa"/>
          </w:tcPr>
          <w:p w:rsidR="001672EE" w:rsidRPr="00A43FBD" w:rsidRDefault="00B7312D" w:rsidP="00AC71E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Макаронні вироби</w:t>
            </w:r>
            <w:r w:rsidR="00A43FBD">
              <w:rPr>
                <w:rFonts w:ascii="Arial" w:hAnsi="Arial" w:cs="Arial"/>
                <w:lang w:val="uk-UA"/>
              </w:rPr>
              <w:t xml:space="preserve"> – </w:t>
            </w:r>
            <w:r w:rsidR="00AC71EB">
              <w:rPr>
                <w:rFonts w:ascii="Arial" w:hAnsi="Arial" w:cs="Arial"/>
                <w:lang w:val="uk-UA"/>
              </w:rPr>
              <w:t>24</w:t>
            </w:r>
            <w:r w:rsidR="00A43FBD">
              <w:rPr>
                <w:rFonts w:ascii="Arial" w:hAnsi="Arial" w:cs="Arial"/>
                <w:lang w:val="uk-UA"/>
              </w:rPr>
              <w:t xml:space="preserve"> грн</w:t>
            </w:r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</w:t>
            </w:r>
            <w:r w:rsidR="00476709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рік, виходячи з основних виробничих показників: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</w:t>
            </w:r>
            <w:r w:rsidR="003D35C3"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 xml:space="preserve">24/03/2021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№</w:t>
            </w:r>
            <w:r w:rsidR="003D35C3" w:rsidRPr="003D35C3">
              <w:rPr>
                <w:color w:val="333333"/>
                <w:sz w:val="28"/>
                <w:szCs w:val="28"/>
                <w:bdr w:val="none" w:sz="0" w:space="0" w:color="auto" w:frame="1"/>
              </w:rPr>
              <w:t>305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«Про затвердження норм </w:t>
            </w:r>
            <w:r w:rsidR="003D35C3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та Порядку організації </w:t>
            </w: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B861AB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B861A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  <w:p w:rsidR="007F08A7" w:rsidRPr="00B7312D" w:rsidRDefault="00A43FBD" w:rsidP="00596B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B73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Відповідність вимогам діючого санітарного законодавства України. </w:t>
            </w:r>
            <w:r w:rsidR="00B7312D" w:rsidRPr="00B7312D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</w:rPr>
              <w:t>повинні відповідати ДСТУ 7043:2020 «Вироби макаронні. Загальні технічні умови», Закону України «Про основні принципи та вимоги до безпечності та якості харчових продуктів» та іншим вимогам законодавства в сфері обігу харчових продуктів.</w:t>
            </w:r>
            <w:r w:rsidR="00B7312D">
              <w:rPr>
                <w:rFonts w:ascii="Times New Roman" w:hAnsi="Times New Roman" w:cs="Times New Roman"/>
                <w:color w:val="0E2938"/>
                <w:sz w:val="28"/>
                <w:szCs w:val="28"/>
                <w:shd w:val="clear" w:color="auto" w:fill="FFFFFF"/>
                <w:lang w:val="uk-UA"/>
              </w:rPr>
              <w:t xml:space="preserve"> Фасовка до 1 кг.</w:t>
            </w: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Інжестойков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FD" w:rsidRDefault="00D021FD" w:rsidP="006317FF">
      <w:r>
        <w:separator/>
      </w:r>
    </w:p>
  </w:endnote>
  <w:endnote w:type="continuationSeparator" w:id="0">
    <w:p w:rsidR="00D021FD" w:rsidRDefault="00D021FD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FD" w:rsidRDefault="00D021FD" w:rsidP="006317FF">
      <w:r>
        <w:separator/>
      </w:r>
    </w:p>
  </w:footnote>
  <w:footnote w:type="continuationSeparator" w:id="0">
    <w:p w:rsidR="00D021FD" w:rsidRDefault="00D021FD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850B4"/>
    <w:rsid w:val="001672EE"/>
    <w:rsid w:val="0018562E"/>
    <w:rsid w:val="001934BC"/>
    <w:rsid w:val="001B169E"/>
    <w:rsid w:val="001F2F56"/>
    <w:rsid w:val="00210B35"/>
    <w:rsid w:val="00216D7D"/>
    <w:rsid w:val="00222F5F"/>
    <w:rsid w:val="002321B2"/>
    <w:rsid w:val="00283A50"/>
    <w:rsid w:val="00300017"/>
    <w:rsid w:val="0032273D"/>
    <w:rsid w:val="0037397E"/>
    <w:rsid w:val="00383A84"/>
    <w:rsid w:val="003A0682"/>
    <w:rsid w:val="003B1AC7"/>
    <w:rsid w:val="003B2950"/>
    <w:rsid w:val="003D35C3"/>
    <w:rsid w:val="003F7387"/>
    <w:rsid w:val="00426C6D"/>
    <w:rsid w:val="004441B6"/>
    <w:rsid w:val="00476709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D44B0"/>
    <w:rsid w:val="005E194A"/>
    <w:rsid w:val="005E58E8"/>
    <w:rsid w:val="006066FE"/>
    <w:rsid w:val="006317FF"/>
    <w:rsid w:val="00631C38"/>
    <w:rsid w:val="00644657"/>
    <w:rsid w:val="00664988"/>
    <w:rsid w:val="00681760"/>
    <w:rsid w:val="007369BC"/>
    <w:rsid w:val="00757C5A"/>
    <w:rsid w:val="007D2690"/>
    <w:rsid w:val="007F08A7"/>
    <w:rsid w:val="00845032"/>
    <w:rsid w:val="00874B50"/>
    <w:rsid w:val="00896B24"/>
    <w:rsid w:val="008A0153"/>
    <w:rsid w:val="008C106F"/>
    <w:rsid w:val="009A7C6D"/>
    <w:rsid w:val="00A05438"/>
    <w:rsid w:val="00A05673"/>
    <w:rsid w:val="00A34115"/>
    <w:rsid w:val="00A43FBD"/>
    <w:rsid w:val="00A44156"/>
    <w:rsid w:val="00A45A3A"/>
    <w:rsid w:val="00A62FEA"/>
    <w:rsid w:val="00A67F62"/>
    <w:rsid w:val="00AB4122"/>
    <w:rsid w:val="00AC71EB"/>
    <w:rsid w:val="00AF1ADA"/>
    <w:rsid w:val="00B31F4F"/>
    <w:rsid w:val="00B7312D"/>
    <w:rsid w:val="00B8531C"/>
    <w:rsid w:val="00B861AB"/>
    <w:rsid w:val="00B93653"/>
    <w:rsid w:val="00BA1904"/>
    <w:rsid w:val="00BD4E01"/>
    <w:rsid w:val="00BF034D"/>
    <w:rsid w:val="00C136A0"/>
    <w:rsid w:val="00C300F8"/>
    <w:rsid w:val="00C70703"/>
    <w:rsid w:val="00C828B3"/>
    <w:rsid w:val="00D021FD"/>
    <w:rsid w:val="00D05117"/>
    <w:rsid w:val="00D10DC7"/>
    <w:rsid w:val="00D9604A"/>
    <w:rsid w:val="00DD04F2"/>
    <w:rsid w:val="00E22B3D"/>
    <w:rsid w:val="00E7427A"/>
    <w:rsid w:val="00EB6C31"/>
    <w:rsid w:val="00EE5DE2"/>
    <w:rsid w:val="00F04146"/>
    <w:rsid w:val="00F2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2021-01-18T13:35:00Z</cp:lastPrinted>
  <dcterms:created xsi:type="dcterms:W3CDTF">2021-11-18T08:53:00Z</dcterms:created>
  <dcterms:modified xsi:type="dcterms:W3CDTF">2021-11-23T11:59:00Z</dcterms:modified>
</cp:coreProperties>
</file>