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17" w:rsidRDefault="00300017" w:rsidP="00C136A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672EE" w:rsidRPr="001672EE" w:rsidRDefault="001672EE" w:rsidP="001672EE">
      <w:pPr>
        <w:widowControl/>
        <w:pBdr>
          <w:bottom w:val="single" w:sz="6" w:space="7" w:color="E5E5E5"/>
        </w:pBdr>
        <w:shd w:val="clear" w:color="auto" w:fill="FFFFFF"/>
        <w:autoSpaceDE/>
        <w:autoSpaceDN/>
        <w:adjustRightInd/>
        <w:spacing w:after="340"/>
        <w:outlineLvl w:val="0"/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</w:pPr>
      <w:bookmarkStart w:id="0" w:name="_GoBack"/>
      <w:bookmarkEnd w:id="0"/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Обґрунтування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технічних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якісних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характеристик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</w:t>
      </w:r>
      <w:proofErr w:type="gram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вл</w:t>
      </w:r>
      <w:proofErr w:type="gram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розміру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бюджетного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призначення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,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очікуваної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вартості</w:t>
      </w:r>
      <w:proofErr w:type="spellEnd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предмета </w:t>
      </w:r>
      <w:proofErr w:type="spellStart"/>
      <w:r w:rsidRPr="001672EE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закупівлі</w:t>
      </w:r>
      <w:proofErr w:type="spellEnd"/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 xml:space="preserve"> (</w:t>
      </w:r>
      <w:r w:rsidR="00825ABD"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  <w:lang w:val="uk-UA"/>
        </w:rPr>
        <w:t>цукор</w:t>
      </w:r>
      <w:r>
        <w:rPr>
          <w:rFonts w:ascii="Times New Roman" w:hAnsi="Times New Roman" w:cs="Times New Roman"/>
          <w:b/>
          <w:bCs/>
          <w:color w:val="333333"/>
          <w:kern w:val="36"/>
          <w:sz w:val="41"/>
          <w:szCs w:val="41"/>
        </w:rPr>
        <w:t>)</w:t>
      </w:r>
    </w:p>
    <w:p w:rsidR="00A05438" w:rsidRPr="001672EE" w:rsidRDefault="00A05438" w:rsidP="00C136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98" w:type="dxa"/>
        <w:tblLook w:val="04A0"/>
      </w:tblPr>
      <w:tblGrid>
        <w:gridCol w:w="7905"/>
        <w:gridCol w:w="7393"/>
      </w:tblGrid>
      <w:tr w:rsidR="00A05438" w:rsidRPr="00EE6B72" w:rsidTr="00A05438">
        <w:tc>
          <w:tcPr>
            <w:tcW w:w="7905" w:type="dxa"/>
          </w:tcPr>
          <w:p w:rsidR="00A05438" w:rsidRPr="00A05438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1. Замовник: </w:t>
            </w:r>
          </w:p>
        </w:tc>
        <w:tc>
          <w:tcPr>
            <w:tcW w:w="7393" w:type="dxa"/>
          </w:tcPr>
          <w:p w:rsidR="00A05438" w:rsidRPr="001672EE" w:rsidRDefault="001672EE" w:rsidP="00C136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Андрієво-Іванівська</w:t>
            </w:r>
            <w:proofErr w:type="spellEnd"/>
            <w:r w:rsidRPr="001672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загальноосвітня школа-інтернат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І-ІІ ступенів для  дітей-сиріт і дітей, позбавлених батьківського піклування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 за ЄДРПОУ</w:t>
            </w:r>
            <w:r w:rsidR="00A0543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20992771</w:t>
            </w:r>
          </w:p>
        </w:tc>
      </w:tr>
      <w:tr w:rsidR="00A05438" w:rsidRPr="00A05438" w:rsidTr="00A05438">
        <w:tc>
          <w:tcPr>
            <w:tcW w:w="7905" w:type="dxa"/>
          </w:tcPr>
          <w:p w:rsidR="00A05438" w:rsidRPr="00A05438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Місцезнаходження</w:t>
            </w:r>
          </w:p>
        </w:tc>
        <w:tc>
          <w:tcPr>
            <w:tcW w:w="7393" w:type="dxa"/>
          </w:tcPr>
          <w:p w:rsidR="00A05438" w:rsidRPr="007F08A7" w:rsidRDefault="001672EE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67021, Одеська область, Миколаївський район, село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Андрієво-Іванівка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 вулиця Центральна, 49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A05438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Посадові особи замовника, уповноважені здійснювати зв'язок з учасником</w:t>
            </w:r>
          </w:p>
        </w:tc>
        <w:tc>
          <w:tcPr>
            <w:tcW w:w="7393" w:type="dxa"/>
          </w:tcPr>
          <w:p w:rsidR="00A05438" w:rsidRPr="003D35C3" w:rsidRDefault="003D35C3" w:rsidP="003D35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ДьяченкоЛюдмила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Анатоліївна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бухгалтер, уповноважена особа,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="00757C5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тел. 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+380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682687080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,+380</w:t>
            </w:r>
            <w:r w:rsidR="001672EE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48572660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3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, </w:t>
            </w:r>
            <w:r w:rsid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                                                    </w:t>
            </w:r>
            <w:proofErr w:type="spellStart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ел</w:t>
            </w:r>
            <w:proofErr w:type="spellEnd"/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. адреса</w:t>
            </w:r>
            <w:r w:rsidR="007F08A7" w:rsidRPr="007F08A7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aiibuh@i.ua</w:t>
            </w:r>
          </w:p>
        </w:tc>
      </w:tr>
      <w:tr w:rsidR="00A05438" w:rsidRPr="001B169E" w:rsidTr="00216D7D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2. Номер закупівлі в електронній системі закупівель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Prozorro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: </w:t>
            </w:r>
          </w:p>
        </w:tc>
        <w:tc>
          <w:tcPr>
            <w:tcW w:w="7393" w:type="dxa"/>
            <w:shd w:val="clear" w:color="auto" w:fill="auto"/>
          </w:tcPr>
          <w:p w:rsidR="00A05438" w:rsidRPr="00596B38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A05438" w:rsidRPr="001B169E" w:rsidRDefault="001B169E" w:rsidP="001B16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Предмет закупівлі:</w:t>
            </w:r>
            <w:r w:rsidRPr="001B16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B169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A05438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5438" w:rsidRPr="00A05438" w:rsidTr="00A05438">
        <w:tc>
          <w:tcPr>
            <w:tcW w:w="7905" w:type="dxa"/>
          </w:tcPr>
          <w:p w:rsidR="001B169E" w:rsidRPr="001B169E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Вид предмета закупівлі</w:t>
            </w:r>
            <w:r w:rsidR="001B169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393" w:type="dxa"/>
          </w:tcPr>
          <w:p w:rsidR="00A05438" w:rsidRPr="007F08A7" w:rsidRDefault="00216D7D" w:rsidP="007F08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товари</w:t>
            </w:r>
          </w:p>
        </w:tc>
      </w:tr>
      <w:tr w:rsidR="00A05438" w:rsidRPr="001672EE" w:rsidTr="00A05438">
        <w:tc>
          <w:tcPr>
            <w:tcW w:w="7905" w:type="dxa"/>
          </w:tcPr>
          <w:p w:rsidR="00A05438" w:rsidRPr="001B169E" w:rsidRDefault="001B169E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Конкретна назва предмета закупівлі</w:t>
            </w:r>
          </w:p>
        </w:tc>
        <w:tc>
          <w:tcPr>
            <w:tcW w:w="7393" w:type="dxa"/>
          </w:tcPr>
          <w:p w:rsidR="00EB6C31" w:rsidRPr="00A43FBD" w:rsidRDefault="00825ABD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цукор</w:t>
            </w:r>
          </w:p>
        </w:tc>
      </w:tr>
      <w:tr w:rsidR="001B169E" w:rsidRPr="00581C31" w:rsidTr="00A05438">
        <w:tc>
          <w:tcPr>
            <w:tcW w:w="7905" w:type="dxa"/>
          </w:tcPr>
          <w:p w:rsidR="001B169E" w:rsidRPr="007F08A7" w:rsidRDefault="001B169E" w:rsidP="007F08A7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Коди та назви відповідних класифікаторів предмета закупівлі і частин предмета закупівлі(лотів) (за наявності</w:t>
            </w:r>
            <w:r w:rsidR="007F08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</w:t>
            </w:r>
          </w:p>
        </w:tc>
        <w:tc>
          <w:tcPr>
            <w:tcW w:w="7393" w:type="dxa"/>
          </w:tcPr>
          <w:p w:rsidR="00EE5DE2" w:rsidRPr="00216D7D" w:rsidRDefault="00825ABD" w:rsidP="00825AB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Цукор і супутня продукція </w:t>
            </w:r>
            <w:r w:rsidR="00F65D0D"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r w:rsidR="00A43FBD" w:rsidRPr="00E945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за кодом 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15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83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0000-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5</w:t>
            </w:r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</w:t>
            </w:r>
            <w:proofErr w:type="spellStart"/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>ДК</w:t>
            </w:r>
            <w:proofErr w:type="spellEnd"/>
            <w:r w:rsidR="00A43FBD" w:rsidRPr="00DB22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uk-UA"/>
              </w:rPr>
              <w:t xml:space="preserve"> 021:2015 </w:t>
            </w:r>
          </w:p>
        </w:tc>
      </w:tr>
      <w:tr w:rsidR="001B169E" w:rsidRPr="00757C5A" w:rsidTr="00A05438">
        <w:tc>
          <w:tcPr>
            <w:tcW w:w="7905" w:type="dxa"/>
          </w:tcPr>
          <w:p w:rsidR="007F08A7" w:rsidRPr="007F08A7" w:rsidRDefault="007F08A7" w:rsidP="007F08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4. Розмір бюджетного призначення за кошторисом або очікувана вартість предмета закупівлі (грн) </w:t>
            </w:r>
          </w:p>
        </w:tc>
        <w:tc>
          <w:tcPr>
            <w:tcW w:w="7393" w:type="dxa"/>
          </w:tcPr>
          <w:p w:rsidR="00757C5A" w:rsidRPr="00757C5A" w:rsidRDefault="00757C5A" w:rsidP="00EE6B7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Очікувана вартість закупівлі </w:t>
            </w:r>
            <w:r w:rsidRPr="00EE5DE2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 xml:space="preserve">– </w:t>
            </w:r>
            <w:r w:rsidR="00EE6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21027</w:t>
            </w:r>
            <w:r w:rsidR="003D35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грн.</w:t>
            </w:r>
          </w:p>
        </w:tc>
      </w:tr>
      <w:tr w:rsidR="001B169E" w:rsidRPr="001672EE" w:rsidTr="00EE5DE2">
        <w:trPr>
          <w:trHeight w:val="64"/>
        </w:trPr>
        <w:tc>
          <w:tcPr>
            <w:tcW w:w="7905" w:type="dxa"/>
          </w:tcPr>
          <w:p w:rsidR="00596B38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Кількість</w:t>
            </w:r>
          </w:p>
          <w:p w:rsidR="00596B38" w:rsidRPr="00596B38" w:rsidRDefault="00596B38" w:rsidP="00596B3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393" w:type="dxa"/>
          </w:tcPr>
          <w:p w:rsidR="001672EE" w:rsidRPr="0037397E" w:rsidRDefault="00825ABD" w:rsidP="00B7312D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645 кг</w:t>
            </w:r>
          </w:p>
        </w:tc>
      </w:tr>
      <w:tr w:rsidR="007F08A7" w:rsidRPr="001672EE" w:rsidTr="00A05438">
        <w:tc>
          <w:tcPr>
            <w:tcW w:w="7905" w:type="dxa"/>
          </w:tcPr>
          <w:p w:rsidR="007F08A7" w:rsidRPr="007F08A7" w:rsidRDefault="007F08A7" w:rsidP="00A0543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6. Ціна за одиницю</w:t>
            </w:r>
          </w:p>
        </w:tc>
        <w:tc>
          <w:tcPr>
            <w:tcW w:w="7393" w:type="dxa"/>
          </w:tcPr>
          <w:p w:rsidR="001672EE" w:rsidRPr="00A43FBD" w:rsidRDefault="00EE6B72" w:rsidP="00EE6B72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32,60 </w:t>
            </w:r>
            <w:r w:rsidR="00825ABD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грн</w:t>
            </w:r>
          </w:p>
        </w:tc>
      </w:tr>
      <w:tr w:rsidR="007F08A7" w:rsidRPr="00A16629" w:rsidTr="00A05438">
        <w:tc>
          <w:tcPr>
            <w:tcW w:w="7905" w:type="dxa"/>
          </w:tcPr>
          <w:p w:rsidR="007F08A7" w:rsidRPr="00A16629" w:rsidRDefault="007F08A7" w:rsidP="00A0543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662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 Обґрунтування технічних та якісних характеристик предмета закупівлі:</w:t>
            </w:r>
          </w:p>
        </w:tc>
        <w:tc>
          <w:tcPr>
            <w:tcW w:w="7393" w:type="dxa"/>
          </w:tcPr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  <w:lang w:val="uk-UA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 (Наказ Міністерства розвитку економіки, торгівлі та сільського господарства України від 18.02.2020  № 275 із змінами).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Мета використання Товару: для харчування дітей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Розрахунок потреби на 202</w:t>
            </w:r>
            <w:r w:rsidR="00476709"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2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рік, виходячи з основних виробничих показників: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4"/>
                <w:szCs w:val="24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- Постанови КМУ від </w:t>
            </w:r>
            <w:r w:rsidR="003D35C3" w:rsidRPr="00A16629">
              <w:rPr>
                <w:color w:val="333333"/>
                <w:sz w:val="24"/>
                <w:szCs w:val="24"/>
                <w:bdr w:val="none" w:sz="0" w:space="0" w:color="auto" w:frame="1"/>
              </w:rPr>
              <w:t xml:space="preserve">24/03/2021 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№</w:t>
            </w:r>
            <w:r w:rsidR="003D35C3" w:rsidRPr="00A16629">
              <w:rPr>
                <w:color w:val="333333"/>
                <w:sz w:val="24"/>
                <w:szCs w:val="24"/>
                <w:bdr w:val="none" w:sz="0" w:space="0" w:color="auto" w:frame="1"/>
              </w:rPr>
              <w:t>305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 «Про затвердження норм </w:t>
            </w:r>
            <w:r w:rsidR="003D35C3"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 xml:space="preserve">та Порядку організації </w:t>
            </w: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харчування у закладах освіти та дитячих закладах оздоровлення та відпочинку»;</w:t>
            </w:r>
          </w:p>
          <w:p w:rsidR="001672EE" w:rsidRPr="00A16629" w:rsidRDefault="001672EE" w:rsidP="001672EE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</w:pPr>
            <w:r w:rsidRPr="00A16629">
              <w:rPr>
                <w:color w:val="333333"/>
                <w:sz w:val="24"/>
                <w:szCs w:val="24"/>
                <w:bdr w:val="none" w:sz="0" w:space="0" w:color="auto" w:frame="1"/>
                <w:lang w:val="uk-UA"/>
              </w:rPr>
              <w:t>- забезпечення в планових обсягах кошторису можливості здійснення відповідних видатків з бюджету протягом бюджетного періоду.</w:t>
            </w:r>
          </w:p>
          <w:p w:rsidR="007F08A7" w:rsidRPr="00A16629" w:rsidRDefault="00A43FBD" w:rsidP="00A16629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Відповідність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вимогам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діючого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сані</w:t>
            </w:r>
            <w:proofErr w:type="gram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тарного</w:t>
            </w:r>
            <w:proofErr w:type="spellEnd"/>
            <w:proofErr w:type="gram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законодавства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A166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кристалічний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цукрових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буряків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відповідати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ДСТУ 4623:2006/ ГОСТ 31361-2008.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Зовнішній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вигляд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білий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чистий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плям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домішок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Цукор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сипким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допускаються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грудочки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розпадаються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легкого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натискання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. Запах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смак: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сторонніх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запаху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присмаку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як в сухому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цукрі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так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водному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розчині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. Чистота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розчину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розчин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цукру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прозорим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таким,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слабу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опалесценцію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нерозчинного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осаду,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механічних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інших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домішок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Упаковування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поліпропіленових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мішках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масою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5, 10, 25, 50 кг. Без ГМО,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бути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упаковці</w:t>
            </w:r>
            <w:proofErr w:type="spellEnd"/>
            <w:r w:rsidR="00A16629" w:rsidRPr="00A1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5438" w:rsidRPr="00A16629" w:rsidRDefault="00A05438" w:rsidP="00C136A0">
      <w:pPr>
        <w:jc w:val="center"/>
        <w:rPr>
          <w:rFonts w:ascii="Times New Roman" w:hAnsi="Times New Roman" w:cs="Times New Roman"/>
          <w:b/>
          <w:lang w:val="uk-UA"/>
        </w:rPr>
      </w:pPr>
    </w:p>
    <w:p w:rsidR="00A05438" w:rsidRDefault="001672EE" w:rsidP="007F08A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Директор школи-інтернат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Інжестойков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В.І.</w:t>
      </w:r>
    </w:p>
    <w:sectPr w:rsidR="00A05438" w:rsidSect="00383A84">
      <w:pgSz w:w="16838" w:h="11906" w:orient="landscape"/>
      <w:pgMar w:top="568" w:right="1134" w:bottom="21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9B" w:rsidRDefault="00F10E9B" w:rsidP="006317FF">
      <w:r>
        <w:separator/>
      </w:r>
    </w:p>
  </w:endnote>
  <w:endnote w:type="continuationSeparator" w:id="0">
    <w:p w:rsidR="00F10E9B" w:rsidRDefault="00F10E9B" w:rsidP="00631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9B" w:rsidRDefault="00F10E9B" w:rsidP="006317FF">
      <w:r>
        <w:separator/>
      </w:r>
    </w:p>
  </w:footnote>
  <w:footnote w:type="continuationSeparator" w:id="0">
    <w:p w:rsidR="00F10E9B" w:rsidRDefault="00F10E9B" w:rsidP="006317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657"/>
    <w:rsid w:val="000850B4"/>
    <w:rsid w:val="001672EE"/>
    <w:rsid w:val="0018562E"/>
    <w:rsid w:val="001934BC"/>
    <w:rsid w:val="001B169E"/>
    <w:rsid w:val="001F2F56"/>
    <w:rsid w:val="00210B35"/>
    <w:rsid w:val="00216D7D"/>
    <w:rsid w:val="00222F5F"/>
    <w:rsid w:val="002321B2"/>
    <w:rsid w:val="00283A50"/>
    <w:rsid w:val="00300017"/>
    <w:rsid w:val="0032273D"/>
    <w:rsid w:val="0037397E"/>
    <w:rsid w:val="00383A84"/>
    <w:rsid w:val="003A0682"/>
    <w:rsid w:val="003B1AC7"/>
    <w:rsid w:val="003B2950"/>
    <w:rsid w:val="003D35C3"/>
    <w:rsid w:val="003F7387"/>
    <w:rsid w:val="00426C6D"/>
    <w:rsid w:val="004441B6"/>
    <w:rsid w:val="00476709"/>
    <w:rsid w:val="00490883"/>
    <w:rsid w:val="004B68E3"/>
    <w:rsid w:val="004F0688"/>
    <w:rsid w:val="00515304"/>
    <w:rsid w:val="00526FF5"/>
    <w:rsid w:val="00543692"/>
    <w:rsid w:val="005436EC"/>
    <w:rsid w:val="00552EB5"/>
    <w:rsid w:val="005613F2"/>
    <w:rsid w:val="00573B98"/>
    <w:rsid w:val="00581C31"/>
    <w:rsid w:val="00592A72"/>
    <w:rsid w:val="00596B38"/>
    <w:rsid w:val="005A1DFE"/>
    <w:rsid w:val="005C5057"/>
    <w:rsid w:val="005E194A"/>
    <w:rsid w:val="005E58E8"/>
    <w:rsid w:val="006066FE"/>
    <w:rsid w:val="006136A7"/>
    <w:rsid w:val="006317FF"/>
    <w:rsid w:val="00631C38"/>
    <w:rsid w:val="00644657"/>
    <w:rsid w:val="00664988"/>
    <w:rsid w:val="00681760"/>
    <w:rsid w:val="007369BC"/>
    <w:rsid w:val="00757C5A"/>
    <w:rsid w:val="007D2690"/>
    <w:rsid w:val="007F08A7"/>
    <w:rsid w:val="00825ABD"/>
    <w:rsid w:val="00845032"/>
    <w:rsid w:val="00874B50"/>
    <w:rsid w:val="00896B24"/>
    <w:rsid w:val="008A0153"/>
    <w:rsid w:val="008C106F"/>
    <w:rsid w:val="009544D2"/>
    <w:rsid w:val="009A7C6D"/>
    <w:rsid w:val="00A05438"/>
    <w:rsid w:val="00A05673"/>
    <w:rsid w:val="00A16629"/>
    <w:rsid w:val="00A34115"/>
    <w:rsid w:val="00A43FBD"/>
    <w:rsid w:val="00A44156"/>
    <w:rsid w:val="00A45A3A"/>
    <w:rsid w:val="00A62FEA"/>
    <w:rsid w:val="00A67F62"/>
    <w:rsid w:val="00AB4122"/>
    <w:rsid w:val="00AF1ADA"/>
    <w:rsid w:val="00B31F4F"/>
    <w:rsid w:val="00B7312D"/>
    <w:rsid w:val="00B8531C"/>
    <w:rsid w:val="00B861AB"/>
    <w:rsid w:val="00B93653"/>
    <w:rsid w:val="00BA1904"/>
    <w:rsid w:val="00BD4E01"/>
    <w:rsid w:val="00BF034D"/>
    <w:rsid w:val="00C136A0"/>
    <w:rsid w:val="00C300F8"/>
    <w:rsid w:val="00C70703"/>
    <w:rsid w:val="00C828B3"/>
    <w:rsid w:val="00D05117"/>
    <w:rsid w:val="00D10DC7"/>
    <w:rsid w:val="00D9604A"/>
    <w:rsid w:val="00DD04F2"/>
    <w:rsid w:val="00E22B3D"/>
    <w:rsid w:val="00E7427A"/>
    <w:rsid w:val="00EB6C31"/>
    <w:rsid w:val="00EE5DE2"/>
    <w:rsid w:val="00EE6B72"/>
    <w:rsid w:val="00F10E9B"/>
    <w:rsid w:val="00F266C3"/>
    <w:rsid w:val="00F65D0D"/>
    <w:rsid w:val="00FA4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72EE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216D7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317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7FF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1672E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167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annotation text"/>
    <w:basedOn w:val="a"/>
    <w:link w:val="ae"/>
    <w:uiPriority w:val="99"/>
    <w:semiHidden/>
    <w:unhideWhenUsed/>
    <w:rsid w:val="00D960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604A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604A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604A"/>
    <w:rPr>
      <w:b/>
      <w:bCs/>
    </w:rPr>
  </w:style>
  <w:style w:type="character" w:customStyle="1" w:styleId="boldFontStyle">
    <w:name w:val="boldFontStyle"/>
    <w:rsid w:val="00D9604A"/>
    <w:rPr>
      <w:rFonts w:ascii="Arial" w:eastAsia="Times New Roman" w:hAnsi="Arial" w:cs="Arial" w:hint="default"/>
      <w:b/>
      <w:bCs w:val="0"/>
      <w:sz w:val="24"/>
    </w:rPr>
  </w:style>
  <w:style w:type="character" w:customStyle="1" w:styleId="defaultFontStyle">
    <w:name w:val="defaultFontStyle"/>
    <w:rsid w:val="00D9604A"/>
    <w:rPr>
      <w:rFonts w:ascii="Arial" w:eastAsia="Times New Roman" w:hAnsi="Arial" w:cs="Arial" w:hint="defaul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6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B8531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A05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00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0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2021-01-18T13:35:00Z</cp:lastPrinted>
  <dcterms:created xsi:type="dcterms:W3CDTF">2021-11-18T09:00:00Z</dcterms:created>
  <dcterms:modified xsi:type="dcterms:W3CDTF">2021-11-23T11:57:00Z</dcterms:modified>
</cp:coreProperties>
</file>