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79A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</w:pPr>
      <w:bookmarkStart w:id="0" w:name="_GoBack"/>
      <w:bookmarkEnd w:id="0"/>
      <w:r w:rsidRPr="00A876B5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 xml:space="preserve">Обґрунтування технічних та якісних характеристик предмета закупівлі, </w:t>
      </w:r>
      <w:r w:rsidRPr="004314A1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  <w:t xml:space="preserve">розміру бюджетного призначення, очікуваної вартості предмета </w:t>
      </w:r>
      <w:r w:rsidRPr="0084579A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  <w:t xml:space="preserve">закупівлі </w:t>
      </w:r>
    </w:p>
    <w:p w:rsidR="001672EE" w:rsidRPr="0084579A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</w:pPr>
      <w:r w:rsidRPr="0084579A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  <w:t>(</w:t>
      </w:r>
      <w:r w:rsidR="0084579A" w:rsidRPr="0084579A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Продукти харчові та сушені, продукти різні</w:t>
      </w:r>
      <w:r w:rsidRPr="0084579A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  <w:t>)</w:t>
      </w:r>
    </w:p>
    <w:p w:rsidR="00A05438" w:rsidRPr="00A876B5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84579A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0C0316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0C0316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сіль, </w:t>
            </w:r>
            <w:r w:rsidRPr="0025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дріжджі, сухарі </w:t>
            </w:r>
            <w:proofErr w:type="spellStart"/>
            <w:r w:rsidRPr="0025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паніровочні</w:t>
            </w:r>
            <w:proofErr w:type="spellEnd"/>
            <w:r w:rsidRPr="0025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, кисіль сухий, тушонка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4314A1" w:rsidRDefault="000C0316" w:rsidP="004314A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5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15890000-3 </w:t>
            </w:r>
            <w:proofErr w:type="spellStart"/>
            <w:r w:rsidRPr="0025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257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«Продукти харчові та сушені, продукти різні»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0C03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157676,00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3284"/>
              <w:gridCol w:w="1644"/>
              <w:gridCol w:w="709"/>
              <w:gridCol w:w="736"/>
            </w:tblGrid>
            <w:tr w:rsidR="003156D5" w:rsidTr="00A876B5">
              <w:tc>
                <w:tcPr>
                  <w:tcW w:w="328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</w:t>
                  </w:r>
                </w:p>
              </w:tc>
              <w:tc>
                <w:tcPr>
                  <w:tcW w:w="164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Од.виміру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К-сть</w:t>
                  </w:r>
                  <w:proofErr w:type="spellEnd"/>
                </w:p>
              </w:tc>
              <w:tc>
                <w:tcPr>
                  <w:tcW w:w="736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Ціна (грн.)</w:t>
                  </w: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Сіль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500</w:t>
                  </w:r>
                </w:p>
              </w:tc>
              <w:tc>
                <w:tcPr>
                  <w:tcW w:w="736" w:type="dxa"/>
                </w:tcPr>
                <w:p w:rsidR="000C0316" w:rsidRPr="003156D5" w:rsidRDefault="000C0316" w:rsidP="0057625B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proofErr w:type="gramStart"/>
                  <w:r>
                    <w:t>Др</w:t>
                  </w:r>
                  <w:proofErr w:type="gramEnd"/>
                  <w:r>
                    <w:t>іжджі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500</w:t>
                  </w: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17,8</w:t>
                  </w: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Сухарі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паніровочні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Пачка (100 г)</w:t>
                  </w: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1700</w:t>
                  </w: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14,60</w:t>
                  </w: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Кисіль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сухий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Пачка (180 г)</w:t>
                  </w: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1800</w:t>
                  </w: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Тушонка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(0,5)</w:t>
                  </w: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1380</w:t>
                  </w: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75,40</w:t>
                  </w: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0C0316" w:rsidTr="00A876B5">
              <w:tc>
                <w:tcPr>
                  <w:tcW w:w="328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0C0316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0C0316" w:rsidRPr="003156D5" w:rsidRDefault="000C0316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6120C4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3156D5" w:rsidRPr="006120C4" w:rsidRDefault="001672EE" w:rsidP="006120C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3156D5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</w:tc>
      </w:tr>
    </w:tbl>
    <w:tbl>
      <w:tblPr>
        <w:tblStyle w:val="5"/>
        <w:tblW w:w="0" w:type="auto"/>
        <w:tblLook w:val="04A0"/>
      </w:tblPr>
      <w:tblGrid>
        <w:gridCol w:w="2802"/>
        <w:gridCol w:w="1275"/>
        <w:gridCol w:w="5777"/>
      </w:tblGrid>
      <w:tr w:rsidR="000C0316" w:rsidTr="00E054EF">
        <w:tc>
          <w:tcPr>
            <w:tcW w:w="2802" w:type="dxa"/>
          </w:tcPr>
          <w:p w:rsidR="000C0316" w:rsidRDefault="000C0316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Назва товару</w:t>
            </w:r>
          </w:p>
        </w:tc>
        <w:tc>
          <w:tcPr>
            <w:tcW w:w="1275" w:type="dxa"/>
          </w:tcPr>
          <w:p w:rsidR="000C0316" w:rsidRDefault="000C0316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Кількість </w:t>
            </w:r>
          </w:p>
        </w:tc>
        <w:tc>
          <w:tcPr>
            <w:tcW w:w="5777" w:type="dxa"/>
          </w:tcPr>
          <w:p w:rsidR="000C0316" w:rsidRDefault="000C0316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Характеристика </w:t>
            </w:r>
          </w:p>
        </w:tc>
      </w:tr>
      <w:tr w:rsidR="000C0316" w:rsidRPr="002B56F8" w:rsidTr="00E054EF">
        <w:tc>
          <w:tcPr>
            <w:tcW w:w="2802" w:type="dxa"/>
          </w:tcPr>
          <w:p w:rsidR="000C0316" w:rsidRDefault="000C0316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сіль</w:t>
            </w:r>
          </w:p>
        </w:tc>
        <w:tc>
          <w:tcPr>
            <w:tcW w:w="1275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500 кг</w:t>
            </w:r>
          </w:p>
        </w:tc>
        <w:tc>
          <w:tcPr>
            <w:tcW w:w="5777" w:type="dxa"/>
          </w:tcPr>
          <w:p w:rsidR="000C0316" w:rsidRPr="002B56F8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 w:rsidRPr="002B56F8">
              <w:rPr>
                <w:rFonts w:ascii="Times New Roman" w:hAnsi="Times New Roman"/>
                <w:bCs/>
                <w:color w:val="000000"/>
              </w:rPr>
              <w:t>Сіль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B56F8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кухонна кам’</w:t>
            </w:r>
            <w:r w:rsidRPr="0063364A">
              <w:rPr>
                <w:rFonts w:ascii="Times New Roman" w:hAnsi="Times New Roman"/>
                <w:bCs/>
                <w:color w:val="000000"/>
              </w:rPr>
              <w:t>яна</w:t>
            </w:r>
            <w:r>
              <w:rPr>
                <w:rFonts w:ascii="Times New Roman" w:hAnsi="Times New Roman"/>
                <w:bCs/>
                <w:color w:val="000000"/>
              </w:rPr>
              <w:t>, харчова. Перший ґатунок. Фасування – 1-1,5 кг. ДСТУ 3583:2015</w:t>
            </w:r>
          </w:p>
        </w:tc>
      </w:tr>
      <w:tr w:rsidR="000C0316" w:rsidRPr="002571F8" w:rsidTr="00E054EF">
        <w:tc>
          <w:tcPr>
            <w:tcW w:w="2802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Дріжджі </w:t>
            </w:r>
          </w:p>
        </w:tc>
        <w:tc>
          <w:tcPr>
            <w:tcW w:w="1275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500 пачок  (100 г)</w:t>
            </w:r>
          </w:p>
        </w:tc>
        <w:tc>
          <w:tcPr>
            <w:tcW w:w="5777" w:type="dxa"/>
          </w:tcPr>
          <w:p w:rsidR="000C0316" w:rsidRPr="00340A84" w:rsidRDefault="000C0316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Свіжі, пресовані масою 100 г</w:t>
            </w:r>
            <w:r w:rsidRPr="00340A8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40A84">
              <w:rPr>
                <w:rFonts w:ascii="Times New Roman" w:hAnsi="Times New Roman"/>
                <w:color w:val="000000"/>
              </w:rPr>
              <w:t>світло-кремового забарвлення, консистенція однорідна,щільна, приємний ледь-спиртовий запах, легко розчиняється у воді ДСТУ</w:t>
            </w:r>
          </w:p>
        </w:tc>
      </w:tr>
      <w:tr w:rsidR="000C0316" w:rsidRPr="002571F8" w:rsidTr="00E054EF">
        <w:tc>
          <w:tcPr>
            <w:tcW w:w="2802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Сухарі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паніровочні</w:t>
            </w:r>
            <w:proofErr w:type="spellEnd"/>
          </w:p>
        </w:tc>
        <w:tc>
          <w:tcPr>
            <w:tcW w:w="1275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1700 пачок  (100 г)</w:t>
            </w:r>
          </w:p>
        </w:tc>
        <w:tc>
          <w:tcPr>
            <w:tcW w:w="5777" w:type="dxa"/>
          </w:tcPr>
          <w:p w:rsidR="000C0316" w:rsidRPr="00340A84" w:rsidRDefault="000C0316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40A84">
              <w:rPr>
                <w:rFonts w:ascii="Times New Roman" w:hAnsi="Times New Roman"/>
                <w:color w:val="000000"/>
              </w:rPr>
              <w:t xml:space="preserve">Сухарі панірувальні повинні відповідати вимогам чинних ГСТУ або ДСТУ. Сухарі панірувальні мають бути виготовлені з пшеничного борошна вищого або першого ґатунку, мають бути сухими, без домішок, з характерним для даного виду смаком та запахом, без ознак плісняви та гнилі. Забрудненість і зараженість шкідниками не допускається. Товар не повинен містити ГМО Фасування: упаковка </w:t>
            </w:r>
            <w:r>
              <w:rPr>
                <w:rFonts w:ascii="Times New Roman" w:hAnsi="Times New Roman"/>
                <w:color w:val="000000"/>
              </w:rPr>
              <w:t xml:space="preserve">100 грамів. </w:t>
            </w:r>
            <w:r w:rsidRPr="00340A84">
              <w:rPr>
                <w:rFonts w:ascii="Times New Roman" w:hAnsi="Times New Roman"/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</w:t>
            </w:r>
            <w:r w:rsidRPr="00340A84">
              <w:rPr>
                <w:rFonts w:ascii="Times New Roman" w:hAnsi="Times New Roman"/>
                <w:color w:val="000000"/>
              </w:rPr>
              <w:lastRenderedPageBreak/>
              <w:t>адреса підприємства - виробника, вага нетто, склад, дата виготовлення, термін придатності та умови зберігання</w:t>
            </w:r>
          </w:p>
        </w:tc>
      </w:tr>
      <w:tr w:rsidR="000C0316" w:rsidTr="00E054EF">
        <w:tc>
          <w:tcPr>
            <w:tcW w:w="2802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Кисіль сухий</w:t>
            </w:r>
          </w:p>
        </w:tc>
        <w:tc>
          <w:tcPr>
            <w:tcW w:w="1275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1242 пачки (180 г)</w:t>
            </w:r>
          </w:p>
        </w:tc>
        <w:tc>
          <w:tcPr>
            <w:tcW w:w="5777" w:type="dxa"/>
          </w:tcPr>
          <w:p w:rsidR="000C0316" w:rsidRPr="0063364A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 w:rsidRPr="0063364A">
              <w:rPr>
                <w:rFonts w:ascii="Times New Roman" w:hAnsi="Times New Roman"/>
                <w:bCs/>
                <w:color w:val="000000"/>
              </w:rPr>
              <w:t>Кисіль з явно вираженим фруктовим (ягідним) смаком та запахом. Фасування – брикети. Упаковка чиста, непошкоджена. ДСТУ 2418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C0316" w:rsidRPr="002571F8" w:rsidTr="00E054EF">
        <w:tc>
          <w:tcPr>
            <w:tcW w:w="2802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Тушенка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0C0316" w:rsidRPr="007C0F60" w:rsidRDefault="000C0316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1380 банок (0,5)</w:t>
            </w:r>
          </w:p>
        </w:tc>
        <w:tc>
          <w:tcPr>
            <w:tcW w:w="5777" w:type="dxa"/>
          </w:tcPr>
          <w:p w:rsidR="000C0316" w:rsidRPr="00340A84" w:rsidRDefault="000C0316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40A84">
              <w:rPr>
                <w:rFonts w:ascii="Times New Roman" w:hAnsi="Times New Roman"/>
                <w:color w:val="000000"/>
              </w:rPr>
              <w:t>Тушенка</w:t>
            </w:r>
            <w:proofErr w:type="spellEnd"/>
            <w:r w:rsidRPr="00340A84">
              <w:rPr>
                <w:rFonts w:ascii="Times New Roman" w:hAnsi="Times New Roman"/>
                <w:color w:val="000000"/>
              </w:rPr>
              <w:t xml:space="preserve"> яловича Вищого </w:t>
            </w:r>
            <w:proofErr w:type="spellStart"/>
            <w:r w:rsidRPr="00340A84">
              <w:rPr>
                <w:rFonts w:ascii="Times New Roman" w:hAnsi="Times New Roman"/>
                <w:color w:val="000000"/>
              </w:rPr>
              <w:t>гатунку</w:t>
            </w:r>
            <w:proofErr w:type="spellEnd"/>
            <w:r w:rsidRPr="00340A84">
              <w:rPr>
                <w:rFonts w:ascii="Times New Roman" w:hAnsi="Times New Roman"/>
                <w:color w:val="000000"/>
              </w:rPr>
              <w:t xml:space="preserve"> ДСТУ 4450:2005 Термін придатності - не менше 80% від загального терміну придатності на момент постачання. Кожна партія товару повинна бути доставлена в непошкодженій заводській упаковці з маркуванням від виробника із зазначенням назви виробника, дати пакування (виробництва) та/або терміну придатності. </w:t>
            </w:r>
            <w:r>
              <w:rPr>
                <w:rFonts w:ascii="Times New Roman" w:hAnsi="Times New Roman"/>
                <w:color w:val="000000"/>
              </w:rPr>
              <w:t xml:space="preserve">Тара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–скляна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банка (0,5). </w:t>
            </w:r>
            <w:r w:rsidRPr="00340A84">
              <w:rPr>
                <w:rFonts w:ascii="Times New Roman" w:hAnsi="Times New Roman"/>
                <w:color w:val="000000"/>
              </w:rPr>
              <w:t>Тара та упаковка товару повинні бути чистими, сухими, без стороннього запаху й порушення цілісності, відповідати діючому санітарно-епідеміологічному законодавству.</w:t>
            </w:r>
          </w:p>
        </w:tc>
      </w:tr>
    </w:tbl>
    <w:p w:rsidR="00A05438" w:rsidRPr="000C0316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80" w:rsidRDefault="00505880" w:rsidP="006317FF">
      <w:r>
        <w:separator/>
      </w:r>
    </w:p>
  </w:endnote>
  <w:endnote w:type="continuationSeparator" w:id="0">
    <w:p w:rsidR="00505880" w:rsidRDefault="00505880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80" w:rsidRDefault="00505880" w:rsidP="006317FF">
      <w:r>
        <w:separator/>
      </w:r>
    </w:p>
  </w:footnote>
  <w:footnote w:type="continuationSeparator" w:id="0">
    <w:p w:rsidR="00505880" w:rsidRDefault="00505880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0A7671"/>
    <w:rsid w:val="000C0316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156D5"/>
    <w:rsid w:val="0032273D"/>
    <w:rsid w:val="0037397E"/>
    <w:rsid w:val="00383A84"/>
    <w:rsid w:val="003A0682"/>
    <w:rsid w:val="003B1AC7"/>
    <w:rsid w:val="003B2950"/>
    <w:rsid w:val="003F7387"/>
    <w:rsid w:val="00426C6D"/>
    <w:rsid w:val="004314A1"/>
    <w:rsid w:val="004441B6"/>
    <w:rsid w:val="00490883"/>
    <w:rsid w:val="004F0688"/>
    <w:rsid w:val="00505880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A795D"/>
    <w:rsid w:val="005C5057"/>
    <w:rsid w:val="005E58E8"/>
    <w:rsid w:val="006066FE"/>
    <w:rsid w:val="006120C4"/>
    <w:rsid w:val="006317FF"/>
    <w:rsid w:val="00631C38"/>
    <w:rsid w:val="00636C07"/>
    <w:rsid w:val="00644657"/>
    <w:rsid w:val="00664988"/>
    <w:rsid w:val="00681760"/>
    <w:rsid w:val="007369BC"/>
    <w:rsid w:val="00757C5A"/>
    <w:rsid w:val="007A5633"/>
    <w:rsid w:val="007D2690"/>
    <w:rsid w:val="007F08A7"/>
    <w:rsid w:val="00845032"/>
    <w:rsid w:val="0084579A"/>
    <w:rsid w:val="008732BD"/>
    <w:rsid w:val="00874B50"/>
    <w:rsid w:val="00896B24"/>
    <w:rsid w:val="008A0153"/>
    <w:rsid w:val="008C106F"/>
    <w:rsid w:val="009A7C6D"/>
    <w:rsid w:val="00A05438"/>
    <w:rsid w:val="00A05673"/>
    <w:rsid w:val="00A20D8E"/>
    <w:rsid w:val="00A34115"/>
    <w:rsid w:val="00A44156"/>
    <w:rsid w:val="00A45A3A"/>
    <w:rsid w:val="00A62FEA"/>
    <w:rsid w:val="00A876B5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54F77"/>
    <w:rsid w:val="00D9604A"/>
    <w:rsid w:val="00DD04F2"/>
    <w:rsid w:val="00E22B3D"/>
    <w:rsid w:val="00E7427A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qFormat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4"/>
    <w:uiPriority w:val="59"/>
    <w:qFormat/>
    <w:rsid w:val="00612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qFormat/>
    <w:rsid w:val="00A87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qFormat/>
    <w:rsid w:val="00D54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qFormat/>
    <w:rsid w:val="004314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qFormat/>
    <w:rsid w:val="000C031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2021-02-11T07:35:00Z</cp:lastPrinted>
  <dcterms:created xsi:type="dcterms:W3CDTF">2021-02-11T07:42:00Z</dcterms:created>
  <dcterms:modified xsi:type="dcterms:W3CDTF">2021-02-11T07:45:00Z</dcterms:modified>
</cp:coreProperties>
</file>