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06" w:rsidRDefault="00CD0F06" w:rsidP="009A1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06" w:rsidRDefault="00CD0F06" w:rsidP="009A1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06" w:rsidRDefault="00CD0F06" w:rsidP="009A1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06" w:rsidRDefault="00CD0F06" w:rsidP="009A1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06" w:rsidRDefault="00CD0F06" w:rsidP="00CD0F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D0F06" w:rsidRDefault="00CD0F06" w:rsidP="00C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0F06" w:rsidRDefault="00CD0F06" w:rsidP="00C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0F06" w:rsidRDefault="00CD0F06" w:rsidP="00C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0F06" w:rsidRDefault="00CD0F06" w:rsidP="00C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0F06" w:rsidRDefault="00CD0F06" w:rsidP="00C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0F06" w:rsidRPr="006E2DA4" w:rsidRDefault="00CD0F06" w:rsidP="00CD0F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6E2DA4">
        <w:rPr>
          <w:rFonts w:ascii="Times New Roman" w:hAnsi="Times New Roman"/>
          <w:b/>
          <w:sz w:val="40"/>
          <w:szCs w:val="40"/>
          <w:lang w:val="uk-UA"/>
        </w:rPr>
        <w:t>Освітня програма</w:t>
      </w:r>
    </w:p>
    <w:p w:rsidR="00CD0F06" w:rsidRPr="006E2DA4" w:rsidRDefault="00CD0F06" w:rsidP="00CD0F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6E2DA4">
        <w:rPr>
          <w:rFonts w:ascii="Times New Roman" w:hAnsi="Times New Roman"/>
          <w:b/>
          <w:sz w:val="40"/>
          <w:szCs w:val="40"/>
          <w:lang w:val="uk-UA"/>
        </w:rPr>
        <w:t>Андрієво-Іванівської загальноосвітньої школи-інтернату І-ІІ ступенів для дітей-сиріт і дітей, по</w:t>
      </w:r>
      <w:r w:rsidRPr="006E2DA4">
        <w:rPr>
          <w:rFonts w:ascii="Times New Roman" w:hAnsi="Times New Roman"/>
          <w:b/>
          <w:sz w:val="40"/>
          <w:szCs w:val="40"/>
          <w:lang w:val="uk-UA"/>
        </w:rPr>
        <w:t>з</w:t>
      </w:r>
      <w:r w:rsidRPr="006E2DA4">
        <w:rPr>
          <w:rFonts w:ascii="Times New Roman" w:hAnsi="Times New Roman"/>
          <w:b/>
          <w:sz w:val="40"/>
          <w:szCs w:val="40"/>
          <w:lang w:val="uk-UA"/>
        </w:rPr>
        <w:t>бавлених батьківського піклування</w:t>
      </w:r>
    </w:p>
    <w:p w:rsidR="00CD0F06" w:rsidRPr="006E2DA4" w:rsidRDefault="00CD0F06" w:rsidP="00CD0F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6E2DA4">
        <w:rPr>
          <w:rFonts w:ascii="Times New Roman" w:hAnsi="Times New Roman"/>
          <w:b/>
          <w:sz w:val="40"/>
          <w:szCs w:val="40"/>
          <w:lang w:val="uk-UA"/>
        </w:rPr>
        <w:t>Департаменту освіти і науки Одеської обласної державної адміністрації</w:t>
      </w:r>
    </w:p>
    <w:p w:rsidR="00CD0F06" w:rsidRPr="006E2DA4" w:rsidRDefault="00CD0F06" w:rsidP="00CD0F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6E2DA4">
        <w:rPr>
          <w:rFonts w:ascii="Times New Roman" w:hAnsi="Times New Roman"/>
          <w:b/>
          <w:sz w:val="40"/>
          <w:szCs w:val="40"/>
          <w:lang w:val="uk-UA"/>
        </w:rPr>
        <w:t>на 2020-2021 навчальний рік</w:t>
      </w:r>
    </w:p>
    <w:p w:rsidR="00CD0F06" w:rsidRDefault="00CD0F06" w:rsidP="009A1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06" w:rsidRDefault="00CD0F06" w:rsidP="009A1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06" w:rsidRDefault="00CD0F06" w:rsidP="009A1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06" w:rsidRDefault="00CD0F06" w:rsidP="009A1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06" w:rsidRDefault="00CD0F06" w:rsidP="009A1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06" w:rsidRDefault="00CD0F06" w:rsidP="009A1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06" w:rsidRDefault="00CD0F06" w:rsidP="009A1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06" w:rsidRDefault="00CD0F06" w:rsidP="009A1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06" w:rsidRDefault="00CD0F06" w:rsidP="009A1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06" w:rsidRDefault="00CD0F06" w:rsidP="009A1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06" w:rsidRDefault="00CD0F06" w:rsidP="009A1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06" w:rsidRDefault="00CD0F06" w:rsidP="009A1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06" w:rsidRDefault="00CD0F06" w:rsidP="009A1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06" w:rsidRDefault="00CD0F06" w:rsidP="009A1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06" w:rsidRDefault="00CD0F06" w:rsidP="009A1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06" w:rsidRDefault="00CD0F06" w:rsidP="009A1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06" w:rsidRDefault="00CD0F06" w:rsidP="009A1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3EF2" w:rsidRPr="009A1E18" w:rsidRDefault="008C3EF2" w:rsidP="009A1E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E18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8C3EF2" w:rsidRPr="002E041F" w:rsidRDefault="008C3EF2" w:rsidP="002E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>Розділ 1. Призначення школи та засіб її реалізації</w:t>
      </w:r>
      <w:r w:rsidR="009A1E18">
        <w:rPr>
          <w:rFonts w:ascii="Times New Roman" w:hAnsi="Times New Roman" w:cs="Times New Roman"/>
          <w:sz w:val="28"/>
          <w:szCs w:val="28"/>
          <w:lang w:val="uk-UA"/>
        </w:rPr>
        <w:t xml:space="preserve">  - 2</w:t>
      </w:r>
    </w:p>
    <w:p w:rsidR="008C3EF2" w:rsidRPr="002E041F" w:rsidRDefault="008C3EF2" w:rsidP="002E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Розділ 2. Опис «моделі» випускника школи </w:t>
      </w:r>
      <w:r w:rsidR="009A1E18">
        <w:rPr>
          <w:rFonts w:ascii="Times New Roman" w:hAnsi="Times New Roman" w:cs="Times New Roman"/>
          <w:sz w:val="28"/>
          <w:szCs w:val="28"/>
          <w:lang w:val="uk-UA"/>
        </w:rPr>
        <w:t xml:space="preserve"> - 3</w:t>
      </w:r>
    </w:p>
    <w:p w:rsidR="008C3EF2" w:rsidRPr="002E041F" w:rsidRDefault="008C3EF2" w:rsidP="002E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Розділ 3. Цілі та задачі освітнього процесу школи 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9A1E1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8C3EF2" w:rsidRPr="002E041F" w:rsidRDefault="008C3EF2" w:rsidP="002E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Розділ 4. Освітня програма закладу та її обґрунтування 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A1E18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8C3EF2" w:rsidRPr="002E041F" w:rsidRDefault="008C3EF2" w:rsidP="002E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4.1. Освітня програма початкової освіти 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A1E18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8C3EF2" w:rsidRPr="002E041F" w:rsidRDefault="008C3EF2" w:rsidP="002E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>4.1.1. Освітня програма 1-2</w:t>
      </w:r>
      <w:r w:rsidR="002E041F" w:rsidRPr="002E041F">
        <w:rPr>
          <w:rFonts w:ascii="Times New Roman" w:hAnsi="Times New Roman" w:cs="Times New Roman"/>
          <w:sz w:val="28"/>
          <w:szCs w:val="28"/>
          <w:lang w:val="uk-UA"/>
        </w:rPr>
        <w:t>,3</w:t>
      </w:r>
      <w:r w:rsidRPr="002E041F">
        <w:rPr>
          <w:rFonts w:ascii="Times New Roman" w:hAnsi="Times New Roman" w:cs="Times New Roman"/>
          <w:sz w:val="28"/>
          <w:szCs w:val="28"/>
        </w:rPr>
        <w:t xml:space="preserve"> класів 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(НУШ)  - </w:t>
      </w:r>
      <w:r w:rsidR="009A1E18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8C3EF2" w:rsidRPr="002E041F" w:rsidRDefault="008C3EF2" w:rsidP="002E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>4.1.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E041F">
        <w:rPr>
          <w:rFonts w:ascii="Times New Roman" w:hAnsi="Times New Roman" w:cs="Times New Roman"/>
          <w:sz w:val="28"/>
          <w:szCs w:val="28"/>
        </w:rPr>
        <w:t>. Освітня програма 4 клас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у - </w:t>
      </w:r>
      <w:r w:rsidR="009A1E18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8C3EF2" w:rsidRPr="002E041F" w:rsidRDefault="008C3EF2" w:rsidP="002E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4.2. Освітня програма базової середньої освіти 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 - 1</w:t>
      </w:r>
      <w:r w:rsidR="009A1E18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8C3EF2" w:rsidRPr="002E041F" w:rsidRDefault="008C3EF2" w:rsidP="002E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Розділ 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E041F">
        <w:rPr>
          <w:rFonts w:ascii="Times New Roman" w:hAnsi="Times New Roman" w:cs="Times New Roman"/>
          <w:sz w:val="28"/>
          <w:szCs w:val="28"/>
        </w:rPr>
        <w:t xml:space="preserve">. Особливості організації освітнього процесу та застосовування в ньому педагогічних технологій 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 - 2</w:t>
      </w:r>
      <w:r w:rsidR="009A1E1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C3EF2" w:rsidRPr="002E041F" w:rsidRDefault="008C3EF2" w:rsidP="002E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Розділ 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E041F">
        <w:rPr>
          <w:rFonts w:ascii="Times New Roman" w:hAnsi="Times New Roman" w:cs="Times New Roman"/>
          <w:sz w:val="28"/>
          <w:szCs w:val="28"/>
        </w:rPr>
        <w:t xml:space="preserve">. Показники (вимірники) реалізації освітньої програми </w:t>
      </w:r>
      <w:r w:rsidR="009A1E18">
        <w:rPr>
          <w:rFonts w:ascii="Times New Roman" w:hAnsi="Times New Roman" w:cs="Times New Roman"/>
          <w:sz w:val="28"/>
          <w:szCs w:val="28"/>
          <w:lang w:val="uk-UA"/>
        </w:rPr>
        <w:t xml:space="preserve"> - 21</w:t>
      </w:r>
    </w:p>
    <w:p w:rsidR="008C3EF2" w:rsidRDefault="008C3EF2" w:rsidP="002E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Розділ 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E041F">
        <w:rPr>
          <w:rFonts w:ascii="Times New Roman" w:hAnsi="Times New Roman" w:cs="Times New Roman"/>
          <w:sz w:val="28"/>
          <w:szCs w:val="28"/>
        </w:rPr>
        <w:t>. Програмно-методичне забезпечення освітньої програми</w:t>
      </w:r>
      <w:r w:rsidR="009A1E18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закладів освіти і ступеня (1-3 кл.)</w:t>
      </w:r>
      <w:r w:rsidRPr="002E041F">
        <w:rPr>
          <w:rFonts w:ascii="Times New Roman" w:hAnsi="Times New Roman" w:cs="Times New Roman"/>
          <w:sz w:val="28"/>
          <w:szCs w:val="28"/>
        </w:rPr>
        <w:t xml:space="preserve"> </w:t>
      </w:r>
      <w:r w:rsidR="009A1E18">
        <w:rPr>
          <w:rFonts w:ascii="Times New Roman" w:hAnsi="Times New Roman" w:cs="Times New Roman"/>
          <w:sz w:val="28"/>
          <w:szCs w:val="28"/>
          <w:lang w:val="uk-UA"/>
        </w:rPr>
        <w:t>– 22</w:t>
      </w:r>
    </w:p>
    <w:p w:rsidR="009A1E18" w:rsidRDefault="009A1E18" w:rsidP="002E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E041F">
        <w:rPr>
          <w:rFonts w:ascii="Times New Roman" w:hAnsi="Times New Roman" w:cs="Times New Roman"/>
          <w:sz w:val="28"/>
          <w:szCs w:val="28"/>
        </w:rPr>
        <w:t>. Програмно-методичне забезпечення освітньої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учнів закладів освіти І ступеня (4 кл.) -23</w:t>
      </w:r>
    </w:p>
    <w:p w:rsidR="009A1E18" w:rsidRDefault="009A1E18" w:rsidP="002E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E041F">
        <w:rPr>
          <w:rFonts w:ascii="Times New Roman" w:hAnsi="Times New Roman" w:cs="Times New Roman"/>
          <w:sz w:val="28"/>
          <w:szCs w:val="28"/>
        </w:rPr>
        <w:t>. Програмно-методичне забезпечення освітньої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учнів закладів освіти ІІ ступеня – 25</w:t>
      </w:r>
    </w:p>
    <w:p w:rsidR="009A1E18" w:rsidRDefault="009A1E18" w:rsidP="002E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E041F">
        <w:rPr>
          <w:rFonts w:ascii="Times New Roman" w:hAnsi="Times New Roman" w:cs="Times New Roman"/>
          <w:sz w:val="28"/>
          <w:szCs w:val="28"/>
        </w:rPr>
        <w:t xml:space="preserve">. Програмно-методичне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варіативної частини </w:t>
      </w:r>
      <w:r w:rsidRPr="002E041F">
        <w:rPr>
          <w:rFonts w:ascii="Times New Roman" w:hAnsi="Times New Roman" w:cs="Times New Roman"/>
          <w:sz w:val="28"/>
          <w:szCs w:val="28"/>
        </w:rPr>
        <w:t>освітньої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29</w:t>
      </w:r>
    </w:p>
    <w:p w:rsidR="009A1E18" w:rsidRDefault="009A1E18" w:rsidP="002E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11. Структура 2020-2021 навчального року - 30</w:t>
      </w:r>
    </w:p>
    <w:p w:rsidR="009A1E18" w:rsidRDefault="009A1E18" w:rsidP="002E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E18" w:rsidRPr="002E041F" w:rsidRDefault="009A1E18" w:rsidP="002E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F2" w:rsidRPr="002E041F" w:rsidRDefault="008C3EF2" w:rsidP="002E04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F2" w:rsidRPr="002E041F" w:rsidRDefault="008C3EF2" w:rsidP="002E041F">
      <w:pPr>
        <w:jc w:val="both"/>
        <w:rPr>
          <w:rFonts w:ascii="Times New Roman" w:hAnsi="Times New Roman" w:cs="Times New Roman"/>
          <w:lang w:val="uk-UA"/>
        </w:rPr>
      </w:pPr>
    </w:p>
    <w:p w:rsidR="008C3EF2" w:rsidRPr="002E041F" w:rsidRDefault="008C3EF2" w:rsidP="002E041F">
      <w:pPr>
        <w:jc w:val="both"/>
        <w:rPr>
          <w:rFonts w:ascii="Times New Roman" w:hAnsi="Times New Roman" w:cs="Times New Roman"/>
          <w:lang w:val="uk-UA"/>
        </w:rPr>
      </w:pPr>
    </w:p>
    <w:p w:rsidR="008C3EF2" w:rsidRPr="002E041F" w:rsidRDefault="008C3EF2" w:rsidP="002E041F">
      <w:pPr>
        <w:jc w:val="both"/>
        <w:rPr>
          <w:rFonts w:ascii="Times New Roman" w:hAnsi="Times New Roman" w:cs="Times New Roman"/>
          <w:lang w:val="uk-UA"/>
        </w:rPr>
      </w:pPr>
    </w:p>
    <w:p w:rsidR="008C3EF2" w:rsidRPr="002E041F" w:rsidRDefault="008C3EF2" w:rsidP="002E041F">
      <w:pPr>
        <w:jc w:val="both"/>
        <w:rPr>
          <w:rFonts w:ascii="Times New Roman" w:hAnsi="Times New Roman" w:cs="Times New Roman"/>
          <w:lang w:val="uk-UA"/>
        </w:rPr>
      </w:pPr>
    </w:p>
    <w:p w:rsidR="008C3EF2" w:rsidRPr="002E041F" w:rsidRDefault="008C3EF2" w:rsidP="002E041F">
      <w:pPr>
        <w:jc w:val="both"/>
        <w:rPr>
          <w:rFonts w:ascii="Times New Roman" w:hAnsi="Times New Roman" w:cs="Times New Roman"/>
          <w:lang w:val="uk-UA"/>
        </w:rPr>
      </w:pPr>
    </w:p>
    <w:p w:rsidR="008C3EF2" w:rsidRPr="002E041F" w:rsidRDefault="008C3EF2" w:rsidP="002E041F">
      <w:pPr>
        <w:jc w:val="both"/>
        <w:rPr>
          <w:rFonts w:ascii="Times New Roman" w:hAnsi="Times New Roman" w:cs="Times New Roman"/>
          <w:lang w:val="uk-UA"/>
        </w:rPr>
      </w:pPr>
    </w:p>
    <w:p w:rsidR="008C3EF2" w:rsidRPr="002E041F" w:rsidRDefault="008C3EF2" w:rsidP="002E041F">
      <w:pPr>
        <w:jc w:val="both"/>
        <w:rPr>
          <w:rFonts w:ascii="Times New Roman" w:hAnsi="Times New Roman" w:cs="Times New Roman"/>
          <w:lang w:val="uk-UA"/>
        </w:rPr>
      </w:pPr>
    </w:p>
    <w:p w:rsidR="008C3EF2" w:rsidRPr="002E041F" w:rsidRDefault="008C3EF2" w:rsidP="002E041F">
      <w:pPr>
        <w:jc w:val="both"/>
        <w:rPr>
          <w:rFonts w:ascii="Times New Roman" w:hAnsi="Times New Roman" w:cs="Times New Roman"/>
          <w:lang w:val="uk-UA"/>
        </w:rPr>
      </w:pP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1.  Призначення школи та засіб її реалізації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школи-інтернату полягає в наданні якісної </w:t>
      </w:r>
      <w:r w:rsidR="003F47FA" w:rsidRPr="002E041F">
        <w:rPr>
          <w:rFonts w:ascii="Times New Roman" w:hAnsi="Times New Roman" w:cs="Times New Roman"/>
          <w:sz w:val="28"/>
          <w:szCs w:val="28"/>
          <w:lang w:val="uk-UA"/>
        </w:rPr>
        <w:t>базової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 заг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льної освіти дітям-сиротам та дітям</w:t>
      </w:r>
      <w:r w:rsidR="002E041F" w:rsidRPr="002E041F">
        <w:rPr>
          <w:rFonts w:ascii="Times New Roman" w:hAnsi="Times New Roman" w:cs="Times New Roman"/>
          <w:sz w:val="28"/>
          <w:szCs w:val="28"/>
          <w:lang w:val="uk-UA"/>
        </w:rPr>
        <w:t>, позбавлених батьківського пік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лування шкільного віку, забезпеченні їх всебічного розвитку, виховання і самореал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зації особистості яка здатна до життя в суспільстві та цивілізованої взаємодії з природою, має прагнення до самовдосконалення і навчання впродовж жи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тя, готова до свідомого життєвого вибору та самореалізації, відповідальності, трудової діяльності та громадянської активності.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Досягнення цієї мети забезпечується шляхом формування ключових компетентностей, необхідних кожній сучасній людині для успішної життєд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яльності.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 Спільними для всіх компетентностей є такі вміння: читання з розумі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ням, уміння висловлювати власну думку усно і письмово, критичне та сист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мне мислення, здатність логічно обґрунтовувати позицію, творчість, ініціат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вність, вміння конструктивно керувати емоціями, оцінювати ризики, прийм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ти рішення, розв’язувати проблеми, здатність співпрацювати з іншими л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дьми.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 Основним засобом реалізації призначення загальноосвітнього закладу є засвоєння учнями обов'язкового мінімуму змісту загальноосвітніх програм. У той же час заклад має у своєму розпорядженні додаткові засоби реалізації свого призначення, а саме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sym w:font="Symbol" w:char="00B7"/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 уведення в навчальний план предметів і курсів, що сприяють загал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нокультурному розвитку особистості та формують гуманістичний світогляд;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sym w:font="Symbol" w:char="00B7"/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 надання учням можливості спробувати себе в різних видах діяльності (інтелектуальної, трудової, художньо-естетичної тощо);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sym w:font="Symbol" w:char="00B7"/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 оригінальна організація навчальної діяльності, інтеграція навчальної та позанавчальної діяльності;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sym w:font="Symbol" w:char="00B7"/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 надання широкого спектра додаткових освітніх програм і додаткових освітніх послуг.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Освітня програма, що реалізується в закладі, спрямована на: форм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вання в учнів сучасної наукової картини світу; виховання працьовитості, л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lastRenderedPageBreak/>
        <w:t>бові до природи; розвиток в учнів національної самосвідомості; формування людини та громадянина, яка прагне вдосконалювання та перетворення сусп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льства; інтеграцію особистості в систему світової та національної культури; рішення задач, формування загальної культури особистості, адаптації особ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стості до життя в суспільстві; виховання громадянськості, поваги до прав і свобод людини, поваги до культурних традицій та особливостей інших нар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дів в умовах багатонаціональної держави; створення основи для усвідомл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ного відповідального вибору та наступного освоєння професійних освітніх програм; формування потреби учнів до самоосвіти, саморозвитку, самовдо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коналення тощо.</w:t>
      </w:r>
    </w:p>
    <w:p w:rsidR="008C3EF2" w:rsidRPr="002E041F" w:rsidRDefault="008C3EF2" w:rsidP="002E041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освітньої програми школи здійснюється через </w:t>
      </w:r>
      <w:r w:rsidR="003F47FA" w:rsidRPr="002E041F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 рівні осв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ти:</w:t>
      </w:r>
    </w:p>
    <w:p w:rsidR="008C3EF2" w:rsidRPr="002E041F" w:rsidRDefault="008C3EF2" w:rsidP="002E041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 початкова освіта тривалістю чотири роки; </w:t>
      </w:r>
    </w:p>
    <w:p w:rsidR="008C3EF2" w:rsidRPr="002E041F" w:rsidRDefault="008C3EF2" w:rsidP="002E041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базова середня освіта тривалістю п’ять років; </w:t>
      </w:r>
    </w:p>
    <w:p w:rsidR="008C3EF2" w:rsidRPr="002E041F" w:rsidRDefault="008C3EF2" w:rsidP="002E041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2.  Опис "моделі" випускника школи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Модель випускника Нової Української Школи – це необхідна основа для сміливих і успішних кроків у своє майбутнє. Всі інші здобутки у сфері компетентності може принести людині лише наполеглива цілеспрямована праця, бажання вчитися і ділитися досвідом з іншими.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Випускник школи має </w:t>
      </w:r>
      <w:r w:rsidR="003F47FA"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Pr="002E041F">
        <w:rPr>
          <w:rFonts w:ascii="Times New Roman" w:hAnsi="Times New Roman" w:cs="Times New Roman"/>
          <w:sz w:val="28"/>
          <w:szCs w:val="28"/>
        </w:rPr>
        <w:t>знання і вміло користується ними. Зна</w:t>
      </w:r>
      <w:r w:rsidRPr="002E041F">
        <w:rPr>
          <w:rFonts w:ascii="Times New Roman" w:hAnsi="Times New Roman" w:cs="Times New Roman"/>
          <w:sz w:val="28"/>
          <w:szCs w:val="28"/>
        </w:rPr>
        <w:t>н</w:t>
      </w:r>
      <w:r w:rsidRPr="002E041F">
        <w:rPr>
          <w:rFonts w:ascii="Times New Roman" w:hAnsi="Times New Roman" w:cs="Times New Roman"/>
          <w:sz w:val="28"/>
          <w:szCs w:val="28"/>
        </w:rPr>
        <w:t>ня та вміння отримані учнем тісно взаємопов’язані з його ціннісними орієнтирами. Набуті життєві компетентності випускник вміло використовує для успішної самореалізації у житті, навчанні та праці. Він вміє критично мислити, логічно обґрунтовувати позицію, виявляти ініціативу, творити, вирішувати проблеми, оцінювати ризики та приймати рішення.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Наш випускник – це передусім людина </w:t>
      </w:r>
      <w:r w:rsidR="003F47FA" w:rsidRPr="002E041F">
        <w:rPr>
          <w:rFonts w:ascii="Times New Roman" w:hAnsi="Times New Roman" w:cs="Times New Roman"/>
          <w:sz w:val="28"/>
          <w:szCs w:val="28"/>
          <w:lang w:val="uk-UA"/>
        </w:rPr>
        <w:t>готова до самостійного життя в суспільстві</w:t>
      </w:r>
      <w:r w:rsidRPr="002E041F">
        <w:rPr>
          <w:rFonts w:ascii="Times New Roman" w:hAnsi="Times New Roman" w:cs="Times New Roman"/>
          <w:sz w:val="28"/>
          <w:szCs w:val="28"/>
        </w:rPr>
        <w:t>, з потенціалом саморозвитку та самореалізації, широким спе</w:t>
      </w:r>
      <w:r w:rsidRPr="002E041F">
        <w:rPr>
          <w:rFonts w:ascii="Times New Roman" w:hAnsi="Times New Roman" w:cs="Times New Roman"/>
          <w:sz w:val="28"/>
          <w:szCs w:val="28"/>
        </w:rPr>
        <w:t>к</w:t>
      </w:r>
      <w:r w:rsidRPr="002E041F">
        <w:rPr>
          <w:rFonts w:ascii="Times New Roman" w:hAnsi="Times New Roman" w:cs="Times New Roman"/>
          <w:sz w:val="28"/>
          <w:szCs w:val="28"/>
        </w:rPr>
        <w:t>тром особистості: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sym w:font="Symbol" w:char="00B7"/>
      </w:r>
      <w:r w:rsidRPr="002E041F">
        <w:rPr>
          <w:rFonts w:ascii="Times New Roman" w:hAnsi="Times New Roman" w:cs="Times New Roman"/>
          <w:sz w:val="28"/>
          <w:szCs w:val="28"/>
        </w:rPr>
        <w:t xml:space="preserve"> випускник школи добре проінформована особистість;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sym w:font="Symbol" w:char="00B7"/>
      </w:r>
      <w:r w:rsidRPr="002E041F">
        <w:rPr>
          <w:rFonts w:ascii="Times New Roman" w:hAnsi="Times New Roman" w:cs="Times New Roman"/>
          <w:sz w:val="28"/>
          <w:szCs w:val="28"/>
        </w:rPr>
        <w:t xml:space="preserve">прагне до самоосвіти та вдосконалення; </w:t>
      </w:r>
    </w:p>
    <w:p w:rsidR="003F47FA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lastRenderedPageBreak/>
        <w:sym w:font="Symbol" w:char="00B7"/>
      </w:r>
      <w:r w:rsidRPr="002E041F">
        <w:rPr>
          <w:rFonts w:ascii="Times New Roman" w:hAnsi="Times New Roman" w:cs="Times New Roman"/>
          <w:sz w:val="28"/>
          <w:szCs w:val="28"/>
        </w:rPr>
        <w:t xml:space="preserve"> готовий брати активну участь у суспільно-культурному житті гром</w:t>
      </w:r>
      <w:r w:rsidRPr="002E041F">
        <w:rPr>
          <w:rFonts w:ascii="Times New Roman" w:hAnsi="Times New Roman" w:cs="Times New Roman"/>
          <w:sz w:val="28"/>
          <w:szCs w:val="28"/>
        </w:rPr>
        <w:t>а</w:t>
      </w:r>
      <w:r w:rsidRPr="002E041F">
        <w:rPr>
          <w:rFonts w:ascii="Times New Roman" w:hAnsi="Times New Roman" w:cs="Times New Roman"/>
          <w:sz w:val="28"/>
          <w:szCs w:val="28"/>
        </w:rPr>
        <w:t xml:space="preserve">ди, держави;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sym w:font="Symbol" w:char="00B7"/>
      </w:r>
      <w:r w:rsidRPr="002E041F">
        <w:rPr>
          <w:rFonts w:ascii="Times New Roman" w:hAnsi="Times New Roman" w:cs="Times New Roman"/>
          <w:sz w:val="28"/>
          <w:szCs w:val="28"/>
        </w:rPr>
        <w:t xml:space="preserve"> є свідомим громадянином, готовим відповідати за свої вчинки;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sym w:font="Symbol" w:char="00B7"/>
      </w:r>
      <w:r w:rsidRPr="002E041F">
        <w:rPr>
          <w:rFonts w:ascii="Times New Roman" w:hAnsi="Times New Roman" w:cs="Times New Roman"/>
          <w:sz w:val="28"/>
          <w:szCs w:val="28"/>
        </w:rPr>
        <w:t xml:space="preserve"> свідомо ставиться до свого здоров’я та довкілля;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sym w:font="Symbol" w:char="00B7"/>
      </w:r>
      <w:r w:rsidRPr="002E041F">
        <w:rPr>
          <w:rFonts w:ascii="Times New Roman" w:hAnsi="Times New Roman" w:cs="Times New Roman"/>
          <w:sz w:val="28"/>
          <w:szCs w:val="28"/>
        </w:rPr>
        <w:t>мислить креативно, використовуючи увесь свій творчий потенціал.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>Випускник компетентний у ставленні до життя — реалізує себе через самопізнання, саморозуміння та інтелектуальну культуру.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Випускник початкових класів має знання, уміння та навички, передбачені стандартом початкової освіти. Він упевнений у собі, старанний, працелюбний, самостійний, дисциплінований, вмотивований на досягнення успіху, вміє слухати і чути, критично мислити і має почуття самоконтролю, навички навчальної діяльності, культуру поведінки і мови, основи особистої гігієни і здорового способу життя.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Випускник базової основної школи володіє певними якостями і вмі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нями на рівні вимог державних освітніх стандартів успішно засвоює загал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ноосвітні програми з усіх предметів шкільного навчального плану; має си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тему розумових навичок (порівняння, узагальнення, аналіз, синтез, класиф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кацію, визначення головного); володіє основами комп’ютерної грамотності; знає свої громадянські права і вміє їх реалізувати;оцінює свою діяльність з погляду моральності та етичних цінностей; дотримується правил культури поведінки і спілкування; веде здоровий спосіб життя; готовий до форм і м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тодів навчання, використовуваних у старших класах. </w:t>
      </w:r>
    </w:p>
    <w:p w:rsidR="003F47FA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>Наш випускник - свідомий громадянин і патріот своєї країни, готовий до сміливих і успішних кроків у майбутнє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EF2" w:rsidRPr="002E041F" w:rsidRDefault="003F47FA" w:rsidP="002E041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8C3EF2" w:rsidRPr="002E041F">
        <w:rPr>
          <w:rFonts w:ascii="Times New Roman" w:hAnsi="Times New Roman" w:cs="Times New Roman"/>
          <w:b/>
          <w:sz w:val="28"/>
          <w:szCs w:val="28"/>
          <w:lang w:val="uk-UA"/>
        </w:rPr>
        <w:t>Розділ 3.  Цілі та задачі освітнього процесу школи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Перед школою поставлені такі цілі освітнього процесу: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1.Забезпечити засвоєння учнями обов'язкового мінімуму змісту поча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кової, основної, середньої загальної освіти на рівні вимог державного осві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нього стандарту;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2.Гарантувати наступність освітніх програм усіх рівнів;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lastRenderedPageBreak/>
        <w:t>3.Створити основу для адаптації учнів до життя в суспільстві, для усв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домленого вибору та наступного засвоєння професійних освітніх програм;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4.Формувати позитивну мотивацію учнів до навчальної діяльності;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5.Забезпечити соціально-педагогічні відносини, що зберігають фізичне, психічне та соціальне здоров'я учнів;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6. Підвищення кваліфікації педагогічних працівників шляхом своєча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ного та якісного проходження курсів перепідготовки;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7.Проведення атестації та сертифікації педагогів;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8.Цілеспрямоване вдосконалення навчально-матеріальної бази школи</w:t>
      </w:r>
      <w:r w:rsidR="002E041F" w:rsidRPr="002E04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EF2" w:rsidRPr="002E041F" w:rsidRDefault="008C3EF2" w:rsidP="002E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F2" w:rsidRPr="002E041F" w:rsidRDefault="008C3EF2" w:rsidP="002E041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b/>
          <w:sz w:val="28"/>
          <w:szCs w:val="28"/>
          <w:lang w:val="uk-UA"/>
        </w:rPr>
        <w:t>Розділ 4.  Освітня програма закладу та її обґрунтування</w:t>
      </w:r>
    </w:p>
    <w:p w:rsidR="008C3EF2" w:rsidRPr="002E041F" w:rsidRDefault="008C3EF2" w:rsidP="002E041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4.1. Освітня програма початкової освіти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Освітня програма початкової освіти окреслює підходи до організації єдиного комплексу освітніх компонентів для досягнення учнями обов’язкових результатів навчання, визначених Державним стандартом поч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ткової освіти. </w:t>
      </w:r>
      <w:r w:rsidRPr="002E041F">
        <w:rPr>
          <w:rFonts w:ascii="Times New Roman" w:hAnsi="Times New Roman" w:cs="Times New Roman"/>
          <w:sz w:val="28"/>
          <w:szCs w:val="28"/>
        </w:rPr>
        <w:t>Початкова освіта здобувається з шести років (відповідно до З</w:t>
      </w:r>
      <w:r w:rsidRPr="002E041F">
        <w:rPr>
          <w:rFonts w:ascii="Times New Roman" w:hAnsi="Times New Roman" w:cs="Times New Roman"/>
          <w:sz w:val="28"/>
          <w:szCs w:val="28"/>
        </w:rPr>
        <w:t>а</w:t>
      </w:r>
      <w:r w:rsidRPr="002E041F">
        <w:rPr>
          <w:rFonts w:ascii="Times New Roman" w:hAnsi="Times New Roman" w:cs="Times New Roman"/>
          <w:sz w:val="28"/>
          <w:szCs w:val="28"/>
        </w:rPr>
        <w:t xml:space="preserve">кону України «Про освіту»).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Програма визначає загальний обсяг навчального навантаження на ти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день, забезпечує взаємозв’язки окремих предметів, курсів за вибором, їх інт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грацію та логічну послідовність вивчення які будуть подані в рамках навч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льних планів: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Метою початкової освіти є всебічний розвиток дитини, її талантів, зд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бностей, компетентностей та наскрізних умінь відповідно до вікових та інд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відуальних психофізіологічних особливостей і потреб, формування цінно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тей, розвиток самостійності, творчості та допитливості.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Початкова освіта має такі цикли, як 1—2 і 3—4 класи, що враховують вікові особливості розвитку та потреби дітей і дають можливість забезпечити подолання розбіжностей у досягненнях, зумовлених готовністю до здобуття освіти. </w:t>
      </w:r>
      <w:r w:rsidRPr="002E041F">
        <w:rPr>
          <w:rFonts w:ascii="Times New Roman" w:hAnsi="Times New Roman" w:cs="Times New Roman"/>
          <w:sz w:val="28"/>
          <w:szCs w:val="28"/>
        </w:rPr>
        <w:t>Вимоги до обов’язкових результатів навчання визначаються з урах</w:t>
      </w:r>
      <w:r w:rsidRPr="002E041F">
        <w:rPr>
          <w:rFonts w:ascii="Times New Roman" w:hAnsi="Times New Roman" w:cs="Times New Roman"/>
          <w:sz w:val="28"/>
          <w:szCs w:val="28"/>
        </w:rPr>
        <w:t>у</w:t>
      </w:r>
      <w:r w:rsidRPr="002E041F">
        <w:rPr>
          <w:rFonts w:ascii="Times New Roman" w:hAnsi="Times New Roman" w:cs="Times New Roman"/>
          <w:sz w:val="28"/>
          <w:szCs w:val="28"/>
        </w:rPr>
        <w:t>ванням компетентнісного підходу до навчання, в основу якого покладено ключові компетентності: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lastRenderedPageBreak/>
        <w:t>1) вільне володіння державною мовою, що передбачає уміння усно і письмово висловлювати свої думки, почуття, чітко та аргументовано поя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нювати факти, а також любов до читання, відчуття краси слова, усвідомлення ролі мови для ефективного спілкування та культурного самовираження, гот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вність вживати українську мову як рідну в різних життєвих ситуаціях;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них комунікативних ситуаціях, зокрема в побуті, освітньому процесі, культ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рному житті громади, можливість розуміти прості висловлювання іноземною мовою, спілкуватися нею у відповідних ситуаціях, оволодіння навичками м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жкультурного спілкування;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3) математична компетентність, що передбачає виявлення простих м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тематичних залежностей в навколишньому світі, моделювання процесів та ситуацій із застосуванням математичних відношень та вимірювань, усвідо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лення ролі математичних знань та вмінь в особистому і суспільному житті людини;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5) 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ють подальшу здатність успішно навчатися, провадити професійну діял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ність, відчувати себе частиною спільноти і брати участь у справах громади;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6) екологічна компетентність, що передбачає усвідомлення основи ек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логічного природокористування, дотримання правил природоохоронної п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7) інформаційно-комунікаційна компетентність, що передбачає опан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вання основою цифрової грамотності для розвитку і спілкування, здатність 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безпечного та етичного використання засобів інформаційно-комунікаційної компетентності у навчанні та інших життєвих ситуаціях;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8) навчання впродовж життя, що передбачає опанування уміннями і н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вичками, необхідними для подальшого навчання, організацію власного н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 9) громадянські та соціальні компетентності, пов’язані з ідеями демо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ратії, справедливості, рівності, прав людини, добробуту та здорового способу життя, усвідомленням рівних прав і можливостей, що передбачають співпр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влення до власного здоров’я і збереження здоров’я інших людей, дотримання здорового способу життя;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10) культурна компетентність, що передбачає залучення до різних в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11) підприємливість та фінансова грамотність, що передбачають ініці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тивність, готовність брати відповідальність за власні рішення, вміння орган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зовувати свою діяльність для досягнення цілей, усвідомлення етичних цінн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стей ефективної співпраці, готовність до втілення в життя ініційованих ідей, прийняття власних рішень.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Основою формування ключових компетентностей є досвід здобувачів освіти, їх потреби, які мотивують до навчання, знання та вміння, які форм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ються в різному освітньому середовищі (школі, родині), різноманітних соці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льних ситуаціях і зумовлюють формування ставлення до них.</w:t>
      </w:r>
      <w:r w:rsidR="003F47FA"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Спільними для всіх ключових компетентностей є такі вміння, як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цію, вміння конструктивно керувати емоціями, оцінювати ризики, приймати рішення, розв’язувати проблеми, співпрацювати з іншими особами. </w:t>
      </w:r>
      <w:r w:rsidRPr="002E041F">
        <w:rPr>
          <w:rFonts w:ascii="Times New Roman" w:hAnsi="Times New Roman" w:cs="Times New Roman"/>
          <w:sz w:val="28"/>
          <w:szCs w:val="28"/>
        </w:rPr>
        <w:t>Компетентності здобувачів освіти визначено за такими освітніми галузями, які забезпечують формування всіх ключових компетентностей.</w:t>
      </w:r>
    </w:p>
    <w:p w:rsidR="008C3EF2" w:rsidRPr="002E041F" w:rsidRDefault="008C3EF2" w:rsidP="002E041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b/>
          <w:sz w:val="28"/>
          <w:szCs w:val="28"/>
          <w:lang w:val="uk-UA"/>
        </w:rPr>
        <w:t>4.1.1. Освітня програма 1-2,3-4  класів(НУШ)</w:t>
      </w:r>
    </w:p>
    <w:p w:rsidR="008C3EF2" w:rsidRPr="002E041F" w:rsidRDefault="008C3EF2" w:rsidP="002E041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Освітню програму для 1-2 класів закладів загальної середньої освіти розроблено відповідно до Закону України «Про освіту», у відповідності до Державного стандарту початкової освіти (постанова КМУ від 21.02.2018 № 87) та Типової освітньої програми для закладів загальної середньої освіти (1-2 класи), розробленої під керівництвом О.Я. Савченко та затвердженою н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казом МОН України від 21.03.2018 № 268. </w:t>
      </w:r>
      <w:r w:rsidRPr="002E041F">
        <w:rPr>
          <w:rFonts w:ascii="Times New Roman" w:hAnsi="Times New Roman" w:cs="Times New Roman"/>
          <w:sz w:val="28"/>
          <w:szCs w:val="28"/>
        </w:rPr>
        <w:t xml:space="preserve">У програмі визначено вимоги до конкретних очікуваних результатів навчання; коротко вказано відповідний зміст кожного навчального предмета чи інтегрованого курсу. </w:t>
      </w:r>
    </w:p>
    <w:p w:rsidR="008C3EF2" w:rsidRPr="002E041F" w:rsidRDefault="008C3EF2" w:rsidP="002E041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Програму побудовано із врахуванням таких принципів:</w:t>
      </w:r>
    </w:p>
    <w:p w:rsidR="008C3EF2" w:rsidRPr="002E041F" w:rsidRDefault="008C3EF2" w:rsidP="002E041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- дитиноцентрованості і природовідповідності;</w:t>
      </w:r>
    </w:p>
    <w:p w:rsidR="008C3EF2" w:rsidRPr="002E041F" w:rsidRDefault="008C3EF2" w:rsidP="002E041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- узгодження цілей, змісту і очікуваних результатів навчання;</w:t>
      </w:r>
    </w:p>
    <w:p w:rsidR="008C3EF2" w:rsidRPr="002E041F" w:rsidRDefault="008C3EF2" w:rsidP="002E041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- науковості, доступності і практичної спрямованості змісту;</w:t>
      </w:r>
    </w:p>
    <w:p w:rsidR="008C3EF2" w:rsidRPr="002E041F" w:rsidRDefault="008C3EF2" w:rsidP="002E041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- наступності і перспективності навчання;</w:t>
      </w:r>
    </w:p>
    <w:p w:rsidR="008C3EF2" w:rsidRPr="002E041F" w:rsidRDefault="008C3EF2" w:rsidP="002E041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- взаємозв’язаного формування ключових і предметних компетентно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тей; </w:t>
      </w:r>
    </w:p>
    <w:p w:rsidR="008C3EF2" w:rsidRPr="002E041F" w:rsidRDefault="008C3EF2" w:rsidP="002E041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- логічної послідовності і достатності засвоєння учнями предметних компетентностей; </w:t>
      </w:r>
    </w:p>
    <w:p w:rsidR="008C3EF2" w:rsidRPr="002E041F" w:rsidRDefault="008C3EF2" w:rsidP="002E041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- можливостей реалізації змісту освіти через предмети або інтегровані курси; - творчого використання вчителем програми залежно від умов н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вчання;</w:t>
      </w:r>
    </w:p>
    <w:p w:rsidR="008C3EF2" w:rsidRPr="002E041F" w:rsidRDefault="008C3EF2" w:rsidP="002E041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- адаптації до індивідуальних особливостей, інтелектуальних і фізи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них можливостей, потреб та інтересів дітей. </w:t>
      </w:r>
    </w:p>
    <w:p w:rsidR="008C3EF2" w:rsidRPr="002E041F" w:rsidRDefault="008C3EF2" w:rsidP="002E041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>Зміст програми має потенціал для формування у здобувачів всіх кл</w:t>
      </w:r>
      <w:r w:rsidRPr="002E041F">
        <w:rPr>
          <w:rFonts w:ascii="Times New Roman" w:hAnsi="Times New Roman" w:cs="Times New Roman"/>
          <w:sz w:val="28"/>
          <w:szCs w:val="28"/>
        </w:rPr>
        <w:t>ю</w:t>
      </w:r>
      <w:r w:rsidRPr="002E041F">
        <w:rPr>
          <w:rFonts w:ascii="Times New Roman" w:hAnsi="Times New Roman" w:cs="Times New Roman"/>
          <w:sz w:val="28"/>
          <w:szCs w:val="28"/>
        </w:rPr>
        <w:t xml:space="preserve">чових компетентностей. Спільними для всіх ключових компетентностей є такі вміння: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</w:t>
      </w:r>
      <w:r w:rsidRPr="002E041F">
        <w:rPr>
          <w:rFonts w:ascii="Times New Roman" w:hAnsi="Times New Roman" w:cs="Times New Roman"/>
          <w:sz w:val="28"/>
          <w:szCs w:val="28"/>
        </w:rPr>
        <w:lastRenderedPageBreak/>
        <w:t xml:space="preserve">емоціями, оцінювати ризики, приймати рішення, розв'язувати проблеми, співпрацювати з іншими особами. </w:t>
      </w:r>
    </w:p>
    <w:p w:rsidR="008C3EF2" w:rsidRPr="002E041F" w:rsidRDefault="008C3EF2" w:rsidP="002E041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Освітню програму укладено за такими освітніми галузями:</w:t>
      </w:r>
    </w:p>
    <w:p w:rsidR="008C3EF2" w:rsidRPr="002E041F" w:rsidRDefault="008C3EF2" w:rsidP="002E041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 мовно-літературна - включає українську мову та літературу, іноземну мову (англійська); </w:t>
      </w:r>
    </w:p>
    <w:p w:rsidR="008C3EF2" w:rsidRPr="002E041F" w:rsidRDefault="008C3EF2" w:rsidP="002E041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математична - спрямована на формування математичної та інших кл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чових компетентностей;</w:t>
      </w:r>
    </w:p>
    <w:p w:rsidR="008C3EF2" w:rsidRPr="002E041F" w:rsidRDefault="008C3EF2" w:rsidP="002E041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природнича - має на меті формування компетентностей в галузі прир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дничих наук, основи наукового світогляду, становлення відповідальної пр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родоохоронної поведінки у навколишньому світі; </w:t>
      </w:r>
    </w:p>
    <w:p w:rsidR="008C3EF2" w:rsidRPr="002E041F" w:rsidRDefault="008C3EF2" w:rsidP="002E041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технологічна - формування компетентностей в галузі техніки і техн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логій, здатності до зміни навколишнього світу засобами сучасних технол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гій; інформативна - формування інформаційно-комунікаційної компетентн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сті, здатності до розв’язання проблем з використанням цифрових пристроїв для розвитку, самовираження, здобуття навичок безпечної діяльності в інф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рмаційному суспільстві;</w:t>
      </w:r>
    </w:p>
    <w:p w:rsidR="008C3EF2" w:rsidRPr="002E041F" w:rsidRDefault="008C3EF2" w:rsidP="002E041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соціальна і здоров’язбережувальна - формування соціальної компете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тності, активної громадянської позиції, підприємливості, розвиток самості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ності, застосування моделі здорової та безпечної поведінки, збереження вл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сного здоров’я та здоров’я інших;</w:t>
      </w:r>
    </w:p>
    <w:p w:rsidR="008C3EF2" w:rsidRPr="002E041F" w:rsidRDefault="008C3EF2" w:rsidP="002E041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громадянська та історична - формування громадянської та інших ко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петентностей, готовності до змін шляхом осмислення зв’язків між минулим і сучасним життям, активної громадянської позиції, набуття досвіду життя в соціумі з урахуванням демократичних принципів;</w:t>
      </w:r>
    </w:p>
    <w:p w:rsidR="008C3EF2" w:rsidRPr="002E041F" w:rsidRDefault="008C3EF2" w:rsidP="002E041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мистецька - формування цінностей у процесі пізнання мистецтва та художньо-творчого самовираження, поваги до національної та світової ми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тецької спадщини;</w:t>
      </w:r>
    </w:p>
    <w:p w:rsidR="008C3EF2" w:rsidRPr="002E041F" w:rsidRDefault="008C3EF2" w:rsidP="002E041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фізкультурна - формування мотивації до занять фізичною культурою і спортом для забезпечення гармонійного фізичного розвитку, вдосконалення життєво необхідних рухових умінь та навичок. </w:t>
      </w:r>
    </w:p>
    <w:p w:rsidR="008C3EF2" w:rsidRPr="002E041F" w:rsidRDefault="008C3EF2" w:rsidP="002E041F">
      <w:pPr>
        <w:pStyle w:val="Default"/>
        <w:spacing w:line="360" w:lineRule="auto"/>
        <w:ind w:right="57" w:firstLine="709"/>
        <w:jc w:val="both"/>
        <w:rPr>
          <w:sz w:val="28"/>
          <w:szCs w:val="28"/>
        </w:rPr>
      </w:pPr>
      <w:r w:rsidRPr="002E041F">
        <w:rPr>
          <w:bCs/>
          <w:sz w:val="28"/>
          <w:szCs w:val="28"/>
          <w:lang w:val="uk-UA"/>
        </w:rPr>
        <w:t>Контроль і оцінювання навчальних досягнень здобувачів</w:t>
      </w:r>
      <w:r w:rsidRPr="002E041F">
        <w:rPr>
          <w:sz w:val="28"/>
          <w:szCs w:val="28"/>
          <w:lang w:val="uk-UA"/>
        </w:rPr>
        <w:t>здійснюються на суб’єкт-суб’єктних засадах, що передбачає систематичне відстеження ї</w:t>
      </w:r>
      <w:r w:rsidRPr="002E041F">
        <w:rPr>
          <w:sz w:val="28"/>
          <w:szCs w:val="28"/>
          <w:lang w:val="uk-UA"/>
        </w:rPr>
        <w:t>х</w:t>
      </w:r>
      <w:r w:rsidRPr="002E041F">
        <w:rPr>
          <w:sz w:val="28"/>
          <w:szCs w:val="28"/>
          <w:lang w:val="uk-UA"/>
        </w:rPr>
        <w:lastRenderedPageBreak/>
        <w:t xml:space="preserve">нього індивідуального розвитку у процесі навчання. </w:t>
      </w:r>
      <w:r w:rsidRPr="002E041F">
        <w:rPr>
          <w:sz w:val="28"/>
          <w:szCs w:val="28"/>
        </w:rPr>
        <w:t>За цих умов контрол</w:t>
      </w:r>
      <w:r w:rsidRPr="002E041F">
        <w:rPr>
          <w:sz w:val="28"/>
          <w:szCs w:val="28"/>
        </w:rPr>
        <w:t>ь</w:t>
      </w:r>
      <w:r w:rsidRPr="002E041F">
        <w:rPr>
          <w:sz w:val="28"/>
          <w:szCs w:val="28"/>
        </w:rPr>
        <w:t>но-оцінювальна діяльність набуває для здобувачів формувального характеру. Контроль спрямований на пошук ефективних шляхів поступу кожного зд</w:t>
      </w:r>
      <w:r w:rsidRPr="002E041F">
        <w:rPr>
          <w:sz w:val="28"/>
          <w:szCs w:val="28"/>
        </w:rPr>
        <w:t>о</w:t>
      </w:r>
      <w:r w:rsidRPr="002E041F">
        <w:rPr>
          <w:sz w:val="28"/>
          <w:szCs w:val="28"/>
        </w:rPr>
        <w:t xml:space="preserve">бувача у навчанні,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органів. </w:t>
      </w:r>
    </w:p>
    <w:p w:rsidR="008C3EF2" w:rsidRPr="002E041F" w:rsidRDefault="008C3EF2" w:rsidP="002E041F">
      <w:pPr>
        <w:pStyle w:val="Default"/>
        <w:spacing w:line="360" w:lineRule="auto"/>
        <w:ind w:right="57" w:firstLine="709"/>
        <w:jc w:val="both"/>
        <w:rPr>
          <w:sz w:val="28"/>
          <w:szCs w:val="28"/>
        </w:rPr>
      </w:pPr>
      <w:r w:rsidRPr="002E041F">
        <w:rPr>
          <w:sz w:val="28"/>
          <w:szCs w:val="28"/>
        </w:rPr>
        <w:t>Упродовж навчання в початковій школі здобувачі освіти опановують способи самоконтролю, саморефлексії і самооцінювання, що сприяє вих</w:t>
      </w:r>
      <w:r w:rsidRPr="002E041F">
        <w:rPr>
          <w:sz w:val="28"/>
          <w:szCs w:val="28"/>
        </w:rPr>
        <w:t>о</w:t>
      </w:r>
      <w:r w:rsidRPr="002E041F">
        <w:rPr>
          <w:sz w:val="28"/>
          <w:szCs w:val="28"/>
        </w:rPr>
        <w:t>ванню відповідальності, розвитку інтересу, своєчасному виявленню прог</w:t>
      </w:r>
      <w:r w:rsidRPr="002E041F">
        <w:rPr>
          <w:sz w:val="28"/>
          <w:szCs w:val="28"/>
        </w:rPr>
        <w:t>а</w:t>
      </w:r>
      <w:r w:rsidRPr="002E041F">
        <w:rPr>
          <w:sz w:val="28"/>
          <w:szCs w:val="28"/>
        </w:rPr>
        <w:t xml:space="preserve">лин у знаннях, уміннях, навичках та їх корекції. </w:t>
      </w:r>
    </w:p>
    <w:p w:rsidR="008C3EF2" w:rsidRPr="002E041F" w:rsidRDefault="008C3EF2" w:rsidP="002E041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>Навчальні досягнення здобувачів у 1-2 класах підлягають вербальн</w:t>
      </w:r>
      <w:r w:rsidRPr="002E041F">
        <w:rPr>
          <w:rFonts w:ascii="Times New Roman" w:hAnsi="Times New Roman" w:cs="Times New Roman"/>
          <w:sz w:val="28"/>
          <w:szCs w:val="28"/>
        </w:rPr>
        <w:t>о</w:t>
      </w:r>
      <w:r w:rsidRPr="002E041F">
        <w:rPr>
          <w:rFonts w:ascii="Times New Roman" w:hAnsi="Times New Roman" w:cs="Times New Roman"/>
          <w:sz w:val="28"/>
          <w:szCs w:val="28"/>
        </w:rPr>
        <w:t>му, формувальному оцінюванню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EF2" w:rsidRPr="002E041F" w:rsidRDefault="008C3EF2" w:rsidP="002E041F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>Навчальні досягнення здобувачів у 3-4 класах підлягають формувал</w:t>
      </w:r>
      <w:r w:rsidRPr="002E041F">
        <w:rPr>
          <w:rFonts w:ascii="Times New Roman" w:hAnsi="Times New Roman" w:cs="Times New Roman"/>
          <w:sz w:val="28"/>
          <w:szCs w:val="28"/>
        </w:rPr>
        <w:t>ь</w:t>
      </w:r>
      <w:r w:rsidRPr="002E041F">
        <w:rPr>
          <w:rFonts w:ascii="Times New Roman" w:hAnsi="Times New Roman" w:cs="Times New Roman"/>
          <w:sz w:val="28"/>
          <w:szCs w:val="28"/>
        </w:rPr>
        <w:t>ному та підсумковому (тематичному і завершальному) оцінюванню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EF2" w:rsidRPr="002E041F" w:rsidRDefault="008C3EF2" w:rsidP="002E041F">
      <w:pPr>
        <w:pStyle w:val="a4"/>
        <w:spacing w:after="0" w:line="360" w:lineRule="auto"/>
        <w:ind w:right="57" w:firstLine="709"/>
        <w:jc w:val="both"/>
        <w:rPr>
          <w:sz w:val="28"/>
          <w:szCs w:val="28"/>
          <w:lang w:val="uk-UA"/>
        </w:rPr>
      </w:pPr>
      <w:r w:rsidRPr="002E041F">
        <w:rPr>
          <w:sz w:val="28"/>
          <w:szCs w:val="28"/>
          <w:lang w:val="uk-UA"/>
        </w:rPr>
        <w:t>Нормативно-правове забезпечення:</w:t>
      </w:r>
    </w:p>
    <w:p w:rsidR="008C3EF2" w:rsidRPr="002E041F" w:rsidRDefault="008C3EF2" w:rsidP="002E041F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sz w:val="28"/>
          <w:szCs w:val="28"/>
          <w:lang w:val="uk-UA"/>
        </w:rPr>
      </w:pPr>
      <w:r w:rsidRPr="002E041F">
        <w:rPr>
          <w:sz w:val="28"/>
          <w:szCs w:val="28"/>
          <w:lang w:val="uk-UA"/>
        </w:rPr>
        <w:t>Державний стандарт початкової освіти, затверджений Постановою Кабінету Міністрів України від 21.02.2018 року № 87;</w:t>
      </w:r>
    </w:p>
    <w:p w:rsidR="008C3EF2" w:rsidRPr="002E041F" w:rsidRDefault="008C3EF2" w:rsidP="002E041F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sz w:val="28"/>
          <w:szCs w:val="28"/>
          <w:lang w:val="uk-UA"/>
        </w:rPr>
      </w:pPr>
      <w:r w:rsidRPr="002E041F">
        <w:rPr>
          <w:sz w:val="28"/>
          <w:szCs w:val="28"/>
          <w:lang w:val="uk-UA"/>
        </w:rPr>
        <w:t xml:space="preserve">Державний стандарт початкової загальної освіти, затверджений Постановою кабінету Міністрів України від 20 квітня 2011 р. № 462; </w:t>
      </w:r>
    </w:p>
    <w:p w:rsidR="008C3EF2" w:rsidRPr="002E041F" w:rsidRDefault="008C3EF2" w:rsidP="002E041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Типова освітня програма закладів 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r w:rsidRPr="002E041F">
        <w:rPr>
          <w:rFonts w:ascii="Times New Roman" w:hAnsi="Times New Roman" w:cs="Times New Roman"/>
          <w:bCs/>
          <w:sz w:val="28"/>
          <w:szCs w:val="28"/>
          <w:lang w:val="uk-UA"/>
        </w:rPr>
        <w:t>І ст</w:t>
      </w:r>
      <w:r w:rsidRPr="002E041F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2E0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пеня, затверджена 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освіти і науки України від 20.04.2018 року № 407;</w:t>
      </w:r>
    </w:p>
    <w:p w:rsidR="008C3EF2" w:rsidRPr="002E041F" w:rsidRDefault="008C3EF2" w:rsidP="002E041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Типова освітня програма розроблена під керівництвом Савченко. 1-2 клас, затверджена наказом Міністерством освіти і науки України від 08.10.2019 року № 1272;</w:t>
      </w:r>
    </w:p>
    <w:p w:rsidR="008C3EF2" w:rsidRPr="002E041F" w:rsidRDefault="008C3EF2" w:rsidP="002E041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Типова освітня програма розроблена під керівництвом Савченко. 3-4 клас, затверджена наказом Міністерством освіти і науки України від 08.10.2019 року № 1273;</w:t>
      </w:r>
    </w:p>
    <w:p w:rsidR="003F47FA" w:rsidRPr="002E041F" w:rsidRDefault="003F47FA" w:rsidP="002E041F">
      <w:pPr>
        <w:tabs>
          <w:tab w:val="left" w:pos="1134"/>
        </w:tabs>
        <w:spacing w:after="0" w:line="240" w:lineRule="auto"/>
        <w:ind w:left="709" w:right="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47FA" w:rsidRPr="002E041F" w:rsidRDefault="003F47FA" w:rsidP="002E041F">
      <w:pPr>
        <w:tabs>
          <w:tab w:val="left" w:pos="1134"/>
        </w:tabs>
        <w:spacing w:after="0" w:line="240" w:lineRule="auto"/>
        <w:ind w:left="709" w:right="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47FA" w:rsidRPr="002E041F" w:rsidRDefault="003F47FA" w:rsidP="002E041F">
      <w:pPr>
        <w:tabs>
          <w:tab w:val="left" w:pos="1134"/>
        </w:tabs>
        <w:spacing w:after="0" w:line="240" w:lineRule="auto"/>
        <w:ind w:left="709" w:right="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3559" w:rsidRDefault="00613559" w:rsidP="002E041F">
      <w:pPr>
        <w:tabs>
          <w:tab w:val="left" w:pos="1134"/>
        </w:tabs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041F" w:rsidRPr="002E041F" w:rsidRDefault="002E041F" w:rsidP="002E041F">
      <w:pPr>
        <w:tabs>
          <w:tab w:val="left" w:pos="1134"/>
        </w:tabs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47FA" w:rsidRPr="002E041F" w:rsidRDefault="003F47FA" w:rsidP="002E041F">
      <w:pPr>
        <w:tabs>
          <w:tab w:val="left" w:pos="1134"/>
        </w:tabs>
        <w:spacing w:after="0" w:line="240" w:lineRule="auto"/>
        <w:ind w:left="709" w:right="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47FA" w:rsidRPr="002E041F" w:rsidRDefault="002E041F" w:rsidP="002E041F">
      <w:pPr>
        <w:tabs>
          <w:tab w:val="left" w:pos="1134"/>
        </w:tabs>
        <w:spacing w:after="0" w:line="240" w:lineRule="auto"/>
        <w:ind w:left="709" w:right="85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Навчальний план за Типовою освітньою  програмою</w:t>
      </w:r>
    </w:p>
    <w:p w:rsidR="003F47FA" w:rsidRPr="002E041F" w:rsidRDefault="002E041F" w:rsidP="002E041F">
      <w:pPr>
        <w:tabs>
          <w:tab w:val="left" w:pos="1134"/>
        </w:tabs>
        <w:spacing w:after="0" w:line="240" w:lineRule="auto"/>
        <w:ind w:left="709" w:right="85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розробленою</w:t>
      </w:r>
      <w:r w:rsidR="003F47FA" w:rsidRPr="002E041F">
        <w:rPr>
          <w:rFonts w:ascii="Times New Roman" w:hAnsi="Times New Roman" w:cs="Times New Roman"/>
          <w:sz w:val="20"/>
          <w:szCs w:val="20"/>
          <w:lang w:val="uk-UA"/>
        </w:rPr>
        <w:t xml:space="preserve"> під керівництвом Савченко. 1-2 клас,</w:t>
      </w:r>
    </w:p>
    <w:p w:rsidR="003F47FA" w:rsidRPr="002E041F" w:rsidRDefault="003F47FA" w:rsidP="002E041F">
      <w:pPr>
        <w:tabs>
          <w:tab w:val="left" w:pos="1134"/>
        </w:tabs>
        <w:spacing w:after="0" w:line="240" w:lineRule="auto"/>
        <w:ind w:left="709" w:right="85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E041F">
        <w:rPr>
          <w:rFonts w:ascii="Times New Roman" w:hAnsi="Times New Roman" w:cs="Times New Roman"/>
          <w:sz w:val="20"/>
          <w:szCs w:val="20"/>
          <w:lang w:val="uk-UA"/>
        </w:rPr>
        <w:t xml:space="preserve"> затверджена наказом Міністерством освіти і науки України</w:t>
      </w:r>
    </w:p>
    <w:p w:rsidR="003F47FA" w:rsidRPr="002E041F" w:rsidRDefault="003F47FA" w:rsidP="002E041F">
      <w:pPr>
        <w:tabs>
          <w:tab w:val="left" w:pos="1134"/>
        </w:tabs>
        <w:spacing w:after="0" w:line="240" w:lineRule="auto"/>
        <w:ind w:left="709" w:right="85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E041F">
        <w:rPr>
          <w:rFonts w:ascii="Times New Roman" w:hAnsi="Times New Roman" w:cs="Times New Roman"/>
          <w:sz w:val="20"/>
          <w:szCs w:val="20"/>
          <w:lang w:val="uk-UA"/>
        </w:rPr>
        <w:t xml:space="preserve"> від 08.10.2019 року № 1272;</w:t>
      </w:r>
    </w:p>
    <w:p w:rsidR="008C3EF2" w:rsidRPr="002E041F" w:rsidRDefault="008C3EF2" w:rsidP="002E04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6"/>
        <w:gridCol w:w="12"/>
        <w:gridCol w:w="2698"/>
        <w:gridCol w:w="840"/>
        <w:gridCol w:w="861"/>
        <w:gridCol w:w="853"/>
      </w:tblGrid>
      <w:tr w:rsidR="00E008D8" w:rsidRPr="002E041F" w:rsidTr="002E041F"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D8" w:rsidRPr="002E041F" w:rsidRDefault="00775C3B" w:rsidP="002E041F">
            <w:pPr>
              <w:widowControl w:val="0"/>
              <w:snapToGrid w:val="0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5C3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pict>
                <v:line id="Пряма сполучна лінія 8" o:spid="_x0000_s1026" style="position:absolute;left:0;text-align:left;flip:y;z-index:251657216;visibility:visible;mso-position-horizontal-relative:margin;mso-width-relative:margin;mso-height-relative:margin" from="-3pt,1.8pt" to="216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" strokecolor="windowText" strokeweight="1pt">
                  <v:stroke joinstyle="miter"/>
                  <o:lock v:ext="edit" shapetype="f"/>
                  <w10:wrap anchorx="margin"/>
                </v:line>
              </w:pict>
            </w:r>
            <w:r w:rsidR="00E008D8"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</w:t>
            </w:r>
          </w:p>
          <w:p w:rsidR="00E008D8" w:rsidRPr="002E041F" w:rsidRDefault="00E008D8" w:rsidP="002E041F">
            <w:pPr>
              <w:widowControl w:val="0"/>
              <w:snapToGrid w:val="0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освітньої галузі</w:t>
            </w:r>
          </w:p>
          <w:p w:rsidR="00E008D8" w:rsidRPr="002E041F" w:rsidRDefault="00E008D8" w:rsidP="002E041F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08D8" w:rsidRPr="002E041F" w:rsidRDefault="00E008D8" w:rsidP="002E041F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D8" w:rsidRPr="002E041F" w:rsidRDefault="00E008D8" w:rsidP="002E041F">
            <w:pPr>
              <w:widowControl w:val="0"/>
              <w:snapToGrid w:val="0"/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годин</w:t>
            </w:r>
          </w:p>
          <w:p w:rsidR="00E008D8" w:rsidRPr="002E041F" w:rsidRDefault="00E008D8" w:rsidP="002E041F">
            <w:pPr>
              <w:widowControl w:val="0"/>
              <w:snapToGrid w:val="0"/>
              <w:ind w:left="2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тиждень</w:t>
            </w:r>
          </w:p>
        </w:tc>
      </w:tr>
      <w:tr w:rsidR="00E008D8" w:rsidRPr="002E041F" w:rsidTr="002E041F">
        <w:trPr>
          <w:trHeight w:val="348"/>
        </w:trPr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Предмети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кл.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</w:tr>
      <w:tr w:rsidR="00E008D8" w:rsidRPr="002E041F" w:rsidTr="002E041F">
        <w:trPr>
          <w:trHeight w:val="404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Інваріантний складник</w:t>
            </w:r>
          </w:p>
        </w:tc>
      </w:tr>
      <w:tr w:rsidR="00E008D8" w:rsidRPr="002E041F" w:rsidTr="002E041F">
        <w:trPr>
          <w:trHeight w:val="600"/>
        </w:trPr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Мовно-літературна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(Навчання грамоти)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10,5</w:t>
            </w:r>
          </w:p>
        </w:tc>
      </w:tr>
      <w:tr w:rsidR="00E008D8" w:rsidRPr="002E041F" w:rsidTr="002E041F">
        <w:trPr>
          <w:trHeight w:val="420"/>
        </w:trPr>
        <w:tc>
          <w:tcPr>
            <w:tcW w:w="4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</w:tc>
      </w:tr>
      <w:tr w:rsidR="00E008D8" w:rsidRPr="002E041F" w:rsidTr="002E041F">
        <w:trPr>
          <w:trHeight w:val="462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Іншомовна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E008D8" w:rsidRPr="002E041F" w:rsidTr="002E041F">
        <w:trPr>
          <w:trHeight w:val="404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Математична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E008D8" w:rsidRPr="002E041F" w:rsidTr="002E041F">
        <w:trPr>
          <w:trHeight w:val="1279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 (природнича,</w:t>
            </w:r>
          </w:p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громадянська й історична, cоціальна, зд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ров’язбережувальна, технологічна галузі)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E008D8" w:rsidRPr="002E041F" w:rsidTr="002E041F">
        <w:trPr>
          <w:trHeight w:val="315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Технологічна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      </w:t>
            </w:r>
          </w:p>
        </w:tc>
      </w:tr>
      <w:tr w:rsidR="00E008D8" w:rsidRPr="002E041F" w:rsidTr="002E041F">
        <w:trPr>
          <w:trHeight w:val="360"/>
        </w:trPr>
        <w:tc>
          <w:tcPr>
            <w:tcW w:w="4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Інформатична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008D8" w:rsidRPr="002E041F" w:rsidTr="002E041F">
        <w:trPr>
          <w:trHeight w:val="433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Мистецька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E008D8" w:rsidRPr="002E041F" w:rsidTr="002E041F">
        <w:trPr>
          <w:trHeight w:val="433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Фізкультурна*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E008D8" w:rsidRPr="002E041F" w:rsidTr="002E041F">
        <w:trPr>
          <w:trHeight w:val="433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19+3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21+3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40+6</w:t>
            </w:r>
          </w:p>
        </w:tc>
      </w:tr>
      <w:tr w:rsidR="00E008D8" w:rsidRPr="002E041F" w:rsidTr="002E041F"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Варіативний складник</w:t>
            </w:r>
          </w:p>
        </w:tc>
      </w:tr>
      <w:tr w:rsidR="00E008D8" w:rsidRPr="002E041F" w:rsidTr="002E041F"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години для вивчення предметів осві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ніх галузей, проведення індивідуальних консул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тацій та групових занять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008D8" w:rsidRPr="002E041F" w:rsidTr="002E041F"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Загальнорічна кількість навчальних годин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20+3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22+3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42+6</w:t>
            </w:r>
          </w:p>
        </w:tc>
      </w:tr>
      <w:tr w:rsidR="00E008D8" w:rsidRPr="002E041F" w:rsidTr="002E041F"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Гранично допустиме тижневе/ навчальне нава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таження учня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D8" w:rsidRPr="002E041F" w:rsidRDefault="00E008D8" w:rsidP="002E041F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D8" w:rsidRPr="002E041F" w:rsidRDefault="00E008D8" w:rsidP="002E041F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D8" w:rsidRPr="002E041F" w:rsidRDefault="00E008D8" w:rsidP="002E041F">
            <w:pPr>
              <w:widowControl w:val="0"/>
              <w:snapToGrid w:val="0"/>
              <w:spacing w:before="100" w:beforeAutospacing="1" w:after="100" w:afterAutospacing="1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D8" w:rsidRPr="002E041F" w:rsidRDefault="00E008D8" w:rsidP="002E041F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</w:tr>
      <w:tr w:rsidR="00E008D8" w:rsidRPr="002E041F" w:rsidTr="002E041F"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D8" w:rsidRPr="002E041F" w:rsidRDefault="00E008D8" w:rsidP="002E041F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Сумарна кількість навчальних годин, що ф</w:t>
            </w: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нансуються з бюджету (без урахування поділу на групи) 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D8" w:rsidRPr="002E041F" w:rsidRDefault="00E008D8" w:rsidP="002E041F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D8" w:rsidRPr="002E041F" w:rsidRDefault="00E008D8" w:rsidP="002E041F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D8" w:rsidRPr="002E041F" w:rsidRDefault="00E008D8" w:rsidP="002E041F">
            <w:pPr>
              <w:widowControl w:val="0"/>
              <w:snapToGrid w:val="0"/>
              <w:spacing w:before="100" w:beforeAutospacing="1" w:after="100" w:afterAutospacing="1" w:line="3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D8" w:rsidRPr="002E041F" w:rsidRDefault="00E008D8" w:rsidP="002E041F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48</w:t>
            </w:r>
          </w:p>
        </w:tc>
      </w:tr>
    </w:tbl>
    <w:p w:rsidR="008C3EF2" w:rsidRPr="002E041F" w:rsidRDefault="008C3EF2" w:rsidP="002E041F">
      <w:pPr>
        <w:tabs>
          <w:tab w:val="left" w:pos="1134"/>
        </w:tabs>
        <w:spacing w:after="0" w:line="240" w:lineRule="auto"/>
        <w:ind w:left="709" w:right="8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008D8" w:rsidRPr="002E041F" w:rsidRDefault="00E008D8" w:rsidP="002E041F">
      <w:pPr>
        <w:tabs>
          <w:tab w:val="left" w:pos="1134"/>
        </w:tabs>
        <w:spacing w:after="0" w:line="240" w:lineRule="auto"/>
        <w:ind w:left="709" w:right="8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008D8" w:rsidRPr="002E041F" w:rsidRDefault="00E008D8" w:rsidP="002E041F">
      <w:pPr>
        <w:tabs>
          <w:tab w:val="left" w:pos="1134"/>
        </w:tabs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3EF2" w:rsidRPr="002E041F" w:rsidRDefault="002E041F" w:rsidP="002E041F">
      <w:pPr>
        <w:tabs>
          <w:tab w:val="left" w:pos="1134"/>
        </w:tabs>
        <w:spacing w:after="0" w:line="240" w:lineRule="auto"/>
        <w:ind w:left="709" w:right="85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Навчальний план за Типовою  освітньою програмою</w:t>
      </w:r>
    </w:p>
    <w:p w:rsidR="008C3EF2" w:rsidRPr="002E041F" w:rsidRDefault="008C3EF2" w:rsidP="002E041F">
      <w:pPr>
        <w:tabs>
          <w:tab w:val="left" w:pos="1134"/>
        </w:tabs>
        <w:spacing w:after="0" w:line="240" w:lineRule="auto"/>
        <w:ind w:left="709" w:right="85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E041F">
        <w:rPr>
          <w:rFonts w:ascii="Times New Roman" w:hAnsi="Times New Roman" w:cs="Times New Roman"/>
          <w:sz w:val="20"/>
          <w:szCs w:val="20"/>
          <w:lang w:val="uk-UA"/>
        </w:rPr>
        <w:t xml:space="preserve"> розроблен</w:t>
      </w:r>
      <w:r w:rsidR="002E041F">
        <w:rPr>
          <w:rFonts w:ascii="Times New Roman" w:hAnsi="Times New Roman" w:cs="Times New Roman"/>
          <w:sz w:val="20"/>
          <w:szCs w:val="20"/>
          <w:lang w:val="uk-UA"/>
        </w:rPr>
        <w:t>ою</w:t>
      </w:r>
      <w:r w:rsidR="003F47FA" w:rsidRPr="002E041F">
        <w:rPr>
          <w:rFonts w:ascii="Times New Roman" w:hAnsi="Times New Roman" w:cs="Times New Roman"/>
          <w:sz w:val="20"/>
          <w:szCs w:val="20"/>
          <w:lang w:val="uk-UA"/>
        </w:rPr>
        <w:t xml:space="preserve"> під керівництвом Савченко. 3-4</w:t>
      </w:r>
      <w:r w:rsidRPr="002E041F">
        <w:rPr>
          <w:rFonts w:ascii="Times New Roman" w:hAnsi="Times New Roman" w:cs="Times New Roman"/>
          <w:sz w:val="20"/>
          <w:szCs w:val="20"/>
          <w:lang w:val="uk-UA"/>
        </w:rPr>
        <w:t xml:space="preserve"> клас,</w:t>
      </w:r>
    </w:p>
    <w:p w:rsidR="008C3EF2" w:rsidRPr="002E041F" w:rsidRDefault="008C3EF2" w:rsidP="002E041F">
      <w:pPr>
        <w:tabs>
          <w:tab w:val="left" w:pos="1134"/>
        </w:tabs>
        <w:spacing w:after="0" w:line="240" w:lineRule="auto"/>
        <w:ind w:left="709" w:right="85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E041F">
        <w:rPr>
          <w:rFonts w:ascii="Times New Roman" w:hAnsi="Times New Roman" w:cs="Times New Roman"/>
          <w:sz w:val="20"/>
          <w:szCs w:val="20"/>
          <w:lang w:val="uk-UA"/>
        </w:rPr>
        <w:t xml:space="preserve"> затверджена наказом Міністерством освіти і науки України</w:t>
      </w:r>
    </w:p>
    <w:p w:rsidR="008C3EF2" w:rsidRPr="002E041F" w:rsidRDefault="008C3EF2" w:rsidP="002E041F">
      <w:pPr>
        <w:tabs>
          <w:tab w:val="left" w:pos="1134"/>
        </w:tabs>
        <w:spacing w:after="0" w:line="240" w:lineRule="auto"/>
        <w:ind w:left="709" w:right="85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E041F">
        <w:rPr>
          <w:rFonts w:ascii="Times New Roman" w:hAnsi="Times New Roman" w:cs="Times New Roman"/>
          <w:sz w:val="20"/>
          <w:szCs w:val="20"/>
          <w:lang w:val="uk-UA"/>
        </w:rPr>
        <w:t xml:space="preserve"> від 08.10.2019 року № 1273;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6"/>
        <w:gridCol w:w="12"/>
        <w:gridCol w:w="2698"/>
        <w:gridCol w:w="840"/>
        <w:gridCol w:w="1286"/>
      </w:tblGrid>
      <w:tr w:rsidR="00E008D8" w:rsidRPr="002E041F" w:rsidTr="002E041F"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D8" w:rsidRPr="002E041F" w:rsidRDefault="00775C3B" w:rsidP="002E041F">
            <w:pPr>
              <w:widowControl w:val="0"/>
              <w:snapToGrid w:val="0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5C3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pict>
                <v:line id="_x0000_s1028" style="position:absolute;left:0;text-align:left;flip:y;z-index:251658240;visibility:visible;mso-position-horizontal-relative:margin;mso-width-relative:margin;mso-height-relative:margin" from="-3pt,1.8pt" to="216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" strokecolor="windowText" strokeweight="1pt">
                  <v:stroke joinstyle="miter"/>
                  <o:lock v:ext="edit" shapetype="f"/>
                  <w10:wrap anchorx="margin"/>
                </v:line>
              </w:pict>
            </w:r>
            <w:r w:rsidR="00E008D8"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</w:t>
            </w:r>
          </w:p>
          <w:p w:rsidR="00E008D8" w:rsidRPr="002E041F" w:rsidRDefault="00E008D8" w:rsidP="002E041F">
            <w:pPr>
              <w:widowControl w:val="0"/>
              <w:snapToGrid w:val="0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освітньої галузі</w:t>
            </w:r>
          </w:p>
          <w:p w:rsidR="00E008D8" w:rsidRPr="002E041F" w:rsidRDefault="00E008D8" w:rsidP="002E041F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08D8" w:rsidRPr="002E041F" w:rsidRDefault="00E008D8" w:rsidP="002E041F">
            <w:pPr>
              <w:widowControl w:val="0"/>
              <w:snapToGri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D8" w:rsidRPr="002E041F" w:rsidRDefault="00E008D8" w:rsidP="002E041F">
            <w:pPr>
              <w:widowControl w:val="0"/>
              <w:snapToGrid w:val="0"/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годин</w:t>
            </w:r>
          </w:p>
          <w:p w:rsidR="00E008D8" w:rsidRPr="002E041F" w:rsidRDefault="00E008D8" w:rsidP="002E041F">
            <w:pPr>
              <w:widowControl w:val="0"/>
              <w:snapToGrid w:val="0"/>
              <w:ind w:left="2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тиждень</w:t>
            </w:r>
          </w:p>
        </w:tc>
      </w:tr>
      <w:tr w:rsidR="00E008D8" w:rsidRPr="002E041F" w:rsidTr="002E041F">
        <w:trPr>
          <w:trHeight w:val="348"/>
        </w:trPr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Предмети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</w:tr>
      <w:tr w:rsidR="00E008D8" w:rsidRPr="002E041F" w:rsidTr="002E041F">
        <w:trPr>
          <w:trHeight w:val="40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Інваріантний складник</w:t>
            </w:r>
          </w:p>
        </w:tc>
      </w:tr>
      <w:tr w:rsidR="00E008D8" w:rsidRPr="002E041F" w:rsidTr="002E041F">
        <w:trPr>
          <w:trHeight w:val="285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Мовно-літературна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E008D8" w:rsidRPr="002E041F" w:rsidTr="002E041F">
        <w:trPr>
          <w:trHeight w:val="735"/>
        </w:trPr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3,5</w:t>
            </w:r>
          </w:p>
        </w:tc>
      </w:tr>
      <w:tr w:rsidR="00E008D8" w:rsidRPr="002E041F" w:rsidTr="002E041F">
        <w:trPr>
          <w:trHeight w:val="420"/>
        </w:trPr>
        <w:tc>
          <w:tcPr>
            <w:tcW w:w="4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</w:tc>
      </w:tr>
      <w:tr w:rsidR="00E008D8" w:rsidRPr="002E041F" w:rsidTr="002E041F">
        <w:trPr>
          <w:trHeight w:val="462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008D8" w:rsidRPr="002E041F" w:rsidTr="002E041F">
        <w:trPr>
          <w:trHeight w:val="404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Математична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E008D8" w:rsidRPr="002E041F" w:rsidTr="002E041F">
        <w:trPr>
          <w:trHeight w:val="1279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 (природнича,</w:t>
            </w:r>
          </w:p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громадянська й історична, cоціальна, зд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ров’язбережувальна, технологічна галузі)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досліджую світ</w:t>
            </w:r>
          </w:p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008D8" w:rsidRPr="002E041F" w:rsidTr="002E041F">
        <w:trPr>
          <w:trHeight w:val="315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Технологічна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      </w:t>
            </w:r>
          </w:p>
        </w:tc>
      </w:tr>
      <w:tr w:rsidR="00E008D8" w:rsidRPr="002E041F" w:rsidTr="002E041F">
        <w:trPr>
          <w:trHeight w:val="360"/>
        </w:trPr>
        <w:tc>
          <w:tcPr>
            <w:tcW w:w="4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Інформатична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008D8" w:rsidRPr="002E041F" w:rsidTr="002E041F">
        <w:trPr>
          <w:trHeight w:val="433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Мистецька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008D8" w:rsidRPr="002E041F" w:rsidTr="002E041F">
        <w:trPr>
          <w:trHeight w:val="433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Фізкультурна*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008D8" w:rsidRPr="002E041F" w:rsidTr="002E041F">
        <w:trPr>
          <w:trHeight w:val="433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22+3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22+3</w:t>
            </w:r>
          </w:p>
        </w:tc>
      </w:tr>
      <w:tr w:rsidR="00E008D8" w:rsidRPr="002E041F" w:rsidTr="002E041F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Варіативний складник</w:t>
            </w:r>
          </w:p>
        </w:tc>
      </w:tr>
      <w:tr w:rsidR="00E008D8" w:rsidRPr="002E041F" w:rsidTr="002E041F"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години для вивчення предметів осві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ніх галузей, проведення індивідуальних консул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тацій та групових занять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008D8" w:rsidRPr="002E041F" w:rsidTr="002E041F"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Загальнорічна кількість навчальних годин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23+3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23+3</w:t>
            </w:r>
          </w:p>
        </w:tc>
      </w:tr>
      <w:tr w:rsidR="00E008D8" w:rsidRPr="002E041F" w:rsidTr="002E041F"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8" w:rsidRPr="002E041F" w:rsidRDefault="00E008D8" w:rsidP="002E041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Гранично допустиме тижневе/ навчальне нава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таження учня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D8" w:rsidRPr="002E041F" w:rsidRDefault="00E008D8" w:rsidP="002E041F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D8" w:rsidRPr="002E041F" w:rsidRDefault="00E008D8" w:rsidP="002E041F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D8" w:rsidRPr="002E041F" w:rsidRDefault="00E008D8" w:rsidP="002E041F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  <w:tr w:rsidR="00E008D8" w:rsidRPr="002E041F" w:rsidTr="002E041F"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D8" w:rsidRPr="002E041F" w:rsidRDefault="00E008D8" w:rsidP="002E041F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Сумарна кількість навчальних годин, що ф</w:t>
            </w: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нансуються з бюджету (без урахування поділу на групи) 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D8" w:rsidRPr="002E041F" w:rsidRDefault="00E008D8" w:rsidP="002E041F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D8" w:rsidRPr="002E041F" w:rsidRDefault="00E008D8" w:rsidP="002E041F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D8" w:rsidRPr="002E041F" w:rsidRDefault="00E008D8" w:rsidP="002E041F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</w:tr>
    </w:tbl>
    <w:p w:rsidR="008C3EF2" w:rsidRPr="002E041F" w:rsidRDefault="008C3EF2" w:rsidP="002E041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41F" w:rsidRDefault="002E041F" w:rsidP="002E041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3EF2" w:rsidRPr="002E041F" w:rsidRDefault="008C3EF2" w:rsidP="002E041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4.1.2. Освітня програма 4 клас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Освітня програма для 4 класу розроблена на виконання постанови К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бінету Міністрів України від 20 квітня 2011 року № 462 «Про затвердження Державного стандарту початкової загальної освіти», відповідно до Типової освітньої програми закладів загальної середньої освіти І ступеня (наказ Мін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стерства освіти і науки України від 20.04.2018 № 407) з української мовою навчання з вивченням мови національної меншини. Вона визначає: загальний обсяг навчального навантаження, орієнтовну тривалість і можливі вза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мозв’язки окремих предметів, факультативів, курсів за вибором тощо, зокр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ма їх інтеграції, а також логічної послідовності їх вивчення які натепер под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ні в рамках навчальних планів; очікувані результати навчання учнів; реком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ндовані форми організації освітнього процесу та інструменти системи вну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рішнього забезпечення якості освіти.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Загальний обсяг навчального навантаження для учнів 4-х класів складає 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910</w:t>
      </w:r>
      <w:r w:rsidRPr="002E041F">
        <w:rPr>
          <w:rFonts w:ascii="Times New Roman" w:hAnsi="Times New Roman" w:cs="Times New Roman"/>
          <w:sz w:val="28"/>
          <w:szCs w:val="28"/>
        </w:rPr>
        <w:t xml:space="preserve"> годин/навчальний рік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Освітню програму для 4 класу укладено за такими освітніми галузями: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Мова і література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Суспільствознавство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Мистецтво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Природознавство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Здоров’я і фізична культура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Повноцінність початкової освіти забезпечується реалізацією як інварі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нтної, так і варіативної складових, які в обов'язковому порядку фінансуються з відповідних бюджетів. </w:t>
      </w:r>
    </w:p>
    <w:p w:rsidR="008C3EF2" w:rsidRPr="002E041F" w:rsidRDefault="008C3EF2" w:rsidP="002E04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F2" w:rsidRPr="002E041F" w:rsidRDefault="008C3EF2" w:rsidP="002E04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F2" w:rsidRPr="002E041F" w:rsidRDefault="008C3EF2" w:rsidP="002E04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F2" w:rsidRPr="002E041F" w:rsidRDefault="008C3EF2" w:rsidP="002E04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F2" w:rsidRPr="002E041F" w:rsidRDefault="008C3EF2" w:rsidP="002E04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E041F" w:rsidRDefault="002E041F" w:rsidP="002E041F">
      <w:pPr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lastRenderedPageBreak/>
        <w:t xml:space="preserve">Навчальний план за </w:t>
      </w:r>
      <w:r w:rsidR="00E008D8" w:rsidRPr="002E04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Т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иповою</w:t>
      </w:r>
      <w:r w:rsidR="00E008D8" w:rsidRPr="002E04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освітньою  програмою </w:t>
      </w:r>
    </w:p>
    <w:p w:rsidR="008C3EF2" w:rsidRPr="002E041F" w:rsidRDefault="002E041F" w:rsidP="002E041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затвердженою</w:t>
      </w:r>
      <w:r w:rsidR="00E008D8" w:rsidRPr="002E04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8C3EF2" w:rsidRPr="002E04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</w:t>
      </w:r>
      <w:r w:rsidR="008C3EF2" w:rsidRPr="002E04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Н</w:t>
      </w:r>
      <w:r w:rsidR="008C3EF2" w:rsidRPr="002E04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№ 407 від 20.04.2018 року</w:t>
      </w:r>
      <w:r w:rsidR="00E008D8" w:rsidRPr="002E04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(дод. №2)</w:t>
      </w:r>
      <w:r w:rsidR="008C3EF2" w:rsidRPr="002E04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tbl>
      <w:tblPr>
        <w:tblW w:w="844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2"/>
        <w:gridCol w:w="68"/>
        <w:gridCol w:w="3304"/>
        <w:gridCol w:w="23"/>
        <w:gridCol w:w="984"/>
        <w:gridCol w:w="1119"/>
        <w:gridCol w:w="15"/>
      </w:tblGrid>
      <w:tr w:rsidR="00E008D8" w:rsidRPr="002E041F" w:rsidTr="002E041F">
        <w:trPr>
          <w:trHeight w:val="505"/>
        </w:trPr>
        <w:tc>
          <w:tcPr>
            <w:tcW w:w="2932" w:type="dxa"/>
            <w:vMerge w:val="restart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Освітні галузі </w:t>
            </w:r>
          </w:p>
        </w:tc>
        <w:tc>
          <w:tcPr>
            <w:tcW w:w="3395" w:type="dxa"/>
            <w:gridSpan w:val="3"/>
            <w:vMerge w:val="restart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Навчальні предмети</w:t>
            </w:r>
          </w:p>
        </w:tc>
        <w:tc>
          <w:tcPr>
            <w:tcW w:w="984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</w:t>
            </w: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ь</w:t>
            </w: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кість годин у класі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 </w:t>
            </w:r>
          </w:p>
        </w:tc>
      </w:tr>
      <w:tr w:rsidR="00E008D8" w:rsidRPr="002E041F" w:rsidTr="002E041F">
        <w:trPr>
          <w:trHeight w:val="505"/>
        </w:trPr>
        <w:tc>
          <w:tcPr>
            <w:tcW w:w="2932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95" w:type="dxa"/>
            <w:gridSpan w:val="3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84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008D8" w:rsidRPr="002E041F" w:rsidTr="002E041F">
        <w:trPr>
          <w:trHeight w:val="505"/>
        </w:trPr>
        <w:tc>
          <w:tcPr>
            <w:tcW w:w="8445" w:type="dxa"/>
            <w:gridSpan w:val="7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Інваріативна складова</w:t>
            </w:r>
          </w:p>
        </w:tc>
      </w:tr>
      <w:tr w:rsidR="00E008D8" w:rsidRPr="002E041F" w:rsidTr="002E041F">
        <w:trPr>
          <w:gridAfter w:val="1"/>
          <w:wAfter w:w="15" w:type="dxa"/>
          <w:trHeight w:val="505"/>
        </w:trPr>
        <w:tc>
          <w:tcPr>
            <w:tcW w:w="2932" w:type="dxa"/>
            <w:vMerge w:val="restart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Мови і література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(мовний і літературний комп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ненти)</w:t>
            </w:r>
          </w:p>
        </w:tc>
        <w:tc>
          <w:tcPr>
            <w:tcW w:w="3372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Читання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Письмо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1007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111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</w:tc>
      </w:tr>
      <w:tr w:rsidR="00E008D8" w:rsidRPr="002E041F" w:rsidTr="002E041F">
        <w:trPr>
          <w:gridAfter w:val="1"/>
          <w:wAfter w:w="15" w:type="dxa"/>
          <w:trHeight w:val="505"/>
        </w:trPr>
        <w:tc>
          <w:tcPr>
            <w:tcW w:w="2932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2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007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1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008D8" w:rsidRPr="002E041F" w:rsidTr="002E041F">
        <w:trPr>
          <w:gridAfter w:val="1"/>
          <w:wAfter w:w="15" w:type="dxa"/>
          <w:trHeight w:val="505"/>
        </w:trPr>
        <w:tc>
          <w:tcPr>
            <w:tcW w:w="2932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72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007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1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008D8" w:rsidRPr="002E041F" w:rsidTr="002E041F">
        <w:trPr>
          <w:gridAfter w:val="1"/>
          <w:wAfter w:w="15" w:type="dxa"/>
          <w:trHeight w:val="505"/>
        </w:trPr>
        <w:tc>
          <w:tcPr>
            <w:tcW w:w="2932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372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007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1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E008D8" w:rsidRPr="002E041F" w:rsidTr="002E041F">
        <w:trPr>
          <w:gridAfter w:val="1"/>
          <w:wAfter w:w="15" w:type="dxa"/>
          <w:trHeight w:val="505"/>
        </w:trPr>
        <w:tc>
          <w:tcPr>
            <w:tcW w:w="2932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3372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1007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1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008D8" w:rsidRPr="002E041F" w:rsidTr="002E041F">
        <w:trPr>
          <w:gridAfter w:val="1"/>
          <w:wAfter w:w="15" w:type="dxa"/>
          <w:trHeight w:val="505"/>
        </w:trPr>
        <w:tc>
          <w:tcPr>
            <w:tcW w:w="2932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Суспільствознавство</w:t>
            </w:r>
          </w:p>
        </w:tc>
        <w:tc>
          <w:tcPr>
            <w:tcW w:w="3372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 у світі</w:t>
            </w:r>
          </w:p>
        </w:tc>
        <w:tc>
          <w:tcPr>
            <w:tcW w:w="1007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1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008D8" w:rsidRPr="002E041F" w:rsidTr="002E041F">
        <w:trPr>
          <w:gridAfter w:val="1"/>
          <w:wAfter w:w="15" w:type="dxa"/>
          <w:trHeight w:val="411"/>
        </w:trPr>
        <w:tc>
          <w:tcPr>
            <w:tcW w:w="2932" w:type="dxa"/>
            <w:vMerge w:val="restart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2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Музичне мистецтво*</w:t>
            </w:r>
          </w:p>
        </w:tc>
        <w:tc>
          <w:tcPr>
            <w:tcW w:w="1007" w:type="dxa"/>
            <w:gridSpan w:val="2"/>
          </w:tcPr>
          <w:p w:rsidR="00E008D8" w:rsidRPr="002E041F" w:rsidRDefault="00E008D8" w:rsidP="002E041F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0,5+0,5</w:t>
            </w:r>
          </w:p>
        </w:tc>
        <w:tc>
          <w:tcPr>
            <w:tcW w:w="111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0,5+0,5</w:t>
            </w:r>
          </w:p>
        </w:tc>
      </w:tr>
      <w:tr w:rsidR="00E008D8" w:rsidRPr="002E041F" w:rsidTr="002E041F">
        <w:trPr>
          <w:gridAfter w:val="1"/>
          <w:wAfter w:w="15" w:type="dxa"/>
          <w:trHeight w:val="225"/>
        </w:trPr>
        <w:tc>
          <w:tcPr>
            <w:tcW w:w="2932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2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Образотворче мистецтво*</w:t>
            </w:r>
          </w:p>
        </w:tc>
        <w:tc>
          <w:tcPr>
            <w:tcW w:w="1007" w:type="dxa"/>
            <w:gridSpan w:val="2"/>
          </w:tcPr>
          <w:p w:rsidR="00E008D8" w:rsidRPr="002E041F" w:rsidRDefault="00E008D8" w:rsidP="002E041F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0,5+0,5</w:t>
            </w:r>
          </w:p>
        </w:tc>
        <w:tc>
          <w:tcPr>
            <w:tcW w:w="111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0,5+0,5</w:t>
            </w:r>
          </w:p>
        </w:tc>
      </w:tr>
      <w:tr w:rsidR="00E008D8" w:rsidRPr="002E041F" w:rsidTr="002E041F">
        <w:trPr>
          <w:gridAfter w:val="1"/>
          <w:wAfter w:w="15" w:type="dxa"/>
          <w:trHeight w:val="225"/>
        </w:trPr>
        <w:tc>
          <w:tcPr>
            <w:tcW w:w="2932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3372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1007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1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008D8" w:rsidRPr="002E041F" w:rsidTr="002E041F">
        <w:trPr>
          <w:gridAfter w:val="1"/>
          <w:wAfter w:w="15" w:type="dxa"/>
          <w:trHeight w:val="225"/>
        </w:trPr>
        <w:tc>
          <w:tcPr>
            <w:tcW w:w="2932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2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007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1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008D8" w:rsidRPr="002E041F" w:rsidTr="002E041F">
        <w:trPr>
          <w:gridAfter w:val="1"/>
          <w:wAfter w:w="15" w:type="dxa"/>
          <w:trHeight w:val="225"/>
        </w:trPr>
        <w:tc>
          <w:tcPr>
            <w:tcW w:w="2932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і фізична культура</w:t>
            </w:r>
          </w:p>
        </w:tc>
        <w:tc>
          <w:tcPr>
            <w:tcW w:w="3372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</w:t>
            </w: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</w:t>
            </w:r>
          </w:p>
        </w:tc>
        <w:tc>
          <w:tcPr>
            <w:tcW w:w="1007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1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008D8" w:rsidRPr="002E041F" w:rsidTr="002E041F">
        <w:trPr>
          <w:gridAfter w:val="1"/>
          <w:wAfter w:w="15" w:type="dxa"/>
          <w:trHeight w:val="225"/>
        </w:trPr>
        <w:tc>
          <w:tcPr>
            <w:tcW w:w="2932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72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007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1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008D8" w:rsidRPr="002E041F" w:rsidTr="002E041F">
        <w:trPr>
          <w:gridAfter w:val="1"/>
          <w:wAfter w:w="15" w:type="dxa"/>
          <w:trHeight w:val="225"/>
        </w:trPr>
        <w:tc>
          <w:tcPr>
            <w:tcW w:w="2932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372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07" w:type="dxa"/>
            <w:gridSpan w:val="2"/>
          </w:tcPr>
          <w:p w:rsidR="00E008D8" w:rsidRPr="002E041F" w:rsidRDefault="00E008D8" w:rsidP="002E041F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22+3+1</w:t>
            </w:r>
          </w:p>
        </w:tc>
        <w:tc>
          <w:tcPr>
            <w:tcW w:w="111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22+3+1</w:t>
            </w:r>
          </w:p>
        </w:tc>
      </w:tr>
      <w:tr w:rsidR="00E008D8" w:rsidRPr="002E041F" w:rsidTr="002E041F">
        <w:trPr>
          <w:trHeight w:val="354"/>
        </w:trPr>
        <w:tc>
          <w:tcPr>
            <w:tcW w:w="8445" w:type="dxa"/>
            <w:gridSpan w:val="7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</w:t>
            </w: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Варіативна складова</w:t>
            </w:r>
          </w:p>
        </w:tc>
      </w:tr>
      <w:tr w:rsidR="00E008D8" w:rsidRPr="002E041F" w:rsidTr="002E041F">
        <w:trPr>
          <w:gridAfter w:val="1"/>
          <w:wAfter w:w="15" w:type="dxa"/>
          <w:trHeight w:val="264"/>
        </w:trPr>
        <w:tc>
          <w:tcPr>
            <w:tcW w:w="6304" w:type="dxa"/>
            <w:gridSpan w:val="3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години  на вивчення предметів</w:t>
            </w:r>
          </w:p>
        </w:tc>
        <w:tc>
          <w:tcPr>
            <w:tcW w:w="1007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1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008D8" w:rsidRPr="002E041F" w:rsidTr="002E041F">
        <w:trPr>
          <w:gridAfter w:val="1"/>
          <w:wAfter w:w="15" w:type="dxa"/>
          <w:trHeight w:val="254"/>
        </w:trPr>
        <w:tc>
          <w:tcPr>
            <w:tcW w:w="3000" w:type="dxa"/>
            <w:gridSpan w:val="2"/>
            <w:vMerge w:val="restart"/>
            <w:tcBorders>
              <w:right w:val="single" w:sz="4" w:space="0" w:color="auto"/>
            </w:tcBorders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Посилення інваріантної склад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вої робочого навчального плану</w:t>
            </w:r>
          </w:p>
        </w:tc>
        <w:tc>
          <w:tcPr>
            <w:tcW w:w="3304" w:type="dxa"/>
            <w:tcBorders>
              <w:left w:val="single" w:sz="4" w:space="0" w:color="auto"/>
            </w:tcBorders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1007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1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E008D8" w:rsidRPr="002E041F" w:rsidTr="002E041F">
        <w:trPr>
          <w:gridAfter w:val="1"/>
          <w:wAfter w:w="15" w:type="dxa"/>
          <w:trHeight w:val="258"/>
        </w:trPr>
        <w:tc>
          <w:tcPr>
            <w:tcW w:w="3000" w:type="dxa"/>
            <w:gridSpan w:val="2"/>
            <w:vMerge/>
            <w:tcBorders>
              <w:right w:val="single" w:sz="4" w:space="0" w:color="auto"/>
            </w:tcBorders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1007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1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E008D8" w:rsidRPr="002E041F" w:rsidTr="002E041F">
        <w:trPr>
          <w:gridAfter w:val="1"/>
          <w:wAfter w:w="15" w:type="dxa"/>
          <w:trHeight w:val="411"/>
        </w:trPr>
        <w:tc>
          <w:tcPr>
            <w:tcW w:w="6304" w:type="dxa"/>
            <w:gridSpan w:val="3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Гранично допустиме навантаження</w:t>
            </w:r>
          </w:p>
        </w:tc>
        <w:tc>
          <w:tcPr>
            <w:tcW w:w="1007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111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</w:tr>
      <w:tr w:rsidR="00E008D8" w:rsidRPr="002E041F" w:rsidTr="002E041F">
        <w:trPr>
          <w:gridAfter w:val="1"/>
          <w:wAfter w:w="15" w:type="dxa"/>
          <w:trHeight w:val="411"/>
        </w:trPr>
        <w:tc>
          <w:tcPr>
            <w:tcW w:w="6304" w:type="dxa"/>
            <w:gridSpan w:val="3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Фактичне навантаження на 1 дитину</w:t>
            </w:r>
          </w:p>
        </w:tc>
        <w:tc>
          <w:tcPr>
            <w:tcW w:w="1007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111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</w:tr>
      <w:tr w:rsidR="00E008D8" w:rsidRPr="002E041F" w:rsidTr="002E041F">
        <w:trPr>
          <w:gridAfter w:val="1"/>
          <w:wAfter w:w="15" w:type="dxa"/>
          <w:trHeight w:val="411"/>
        </w:trPr>
        <w:tc>
          <w:tcPr>
            <w:tcW w:w="6304" w:type="dxa"/>
            <w:gridSpan w:val="3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07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111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</w:tr>
    </w:tbl>
    <w:p w:rsidR="008C3EF2" w:rsidRPr="002E041F" w:rsidRDefault="008C3EF2" w:rsidP="002E041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3EF2" w:rsidRPr="002E041F" w:rsidRDefault="00C40150" w:rsidP="002E041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</w:t>
      </w:r>
      <w:r w:rsidR="008C3EF2" w:rsidRPr="002E041F">
        <w:rPr>
          <w:rFonts w:ascii="Times New Roman" w:hAnsi="Times New Roman" w:cs="Times New Roman"/>
          <w:b/>
          <w:sz w:val="28"/>
          <w:szCs w:val="28"/>
          <w:lang w:val="uk-UA"/>
        </w:rPr>
        <w:t>4.2. Освітня програма базової середньої освіти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Освітня програма загальної середньої освіти ІІ ступеня (базова середня освіта) розроблена на виконання Закону України «Про освіту» та постанови Кабінету Міністрів України від 23 листопада 2011 року № 1392 «Про затве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дження Державного стандарту базової та повної загальної середньої освіти» відповідно до Типової освітньої програми закладів загальної середньої освіти ІІ ступеня (наказ Міністерства освіти і науки України від 20.04.2018 № 405) з навчанням українською мовою і вивченням мови національної меншини.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Освітня програма окреслює організацію закладом єдиного комплексу освітніх компонентів для досягнення учнями обов’язкових результатів н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вчання, визначених Державним стандартом базової та повної загальної сер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дньої освіти, визначає: загальний обсяг навчального навантаження, очікувані результати навчання учнів. рекомендовані форми організації освітнього пр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цесу та інструменти системи внутрішнього забезпечення якості освіти, вим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ги до осіб, які можуть розпочати навчання за цією </w:t>
      </w:r>
      <w:r w:rsidRPr="002E041F">
        <w:rPr>
          <w:rFonts w:ascii="Times New Roman" w:hAnsi="Times New Roman" w:cs="Times New Roman"/>
          <w:sz w:val="28"/>
          <w:szCs w:val="28"/>
        </w:rPr>
        <w:t>Типовою освітньою пр</w:t>
      </w:r>
      <w:r w:rsidRPr="002E041F">
        <w:rPr>
          <w:rFonts w:ascii="Times New Roman" w:hAnsi="Times New Roman" w:cs="Times New Roman"/>
          <w:sz w:val="28"/>
          <w:szCs w:val="28"/>
        </w:rPr>
        <w:t>о</w:t>
      </w:r>
      <w:r w:rsidRPr="002E041F">
        <w:rPr>
          <w:rFonts w:ascii="Times New Roman" w:hAnsi="Times New Roman" w:cs="Times New Roman"/>
          <w:sz w:val="28"/>
          <w:szCs w:val="28"/>
        </w:rPr>
        <w:t>грамою. Загальний обсяг навчального навантаження для учнів 5-9-х класів закладів загальної середньої освіти складає 5845 годин/навчальний рік: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>для 5-х класів – 1050 годин/навчальний рік,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>для 6-х класів – 1155 годин/навчальний рік,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для 7-х класів – 1172,5 годин/навчальний рік,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для 8-х класів – 1207,5 годин/навчальний рік,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для 9-х класів – 1260 годин/навчальний рік.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>Детальний розподіл навчального навантаження на тиждень окреслює навчальний план закладу, який дає цілісне уявлення про зміст і структуру другого рівня освіти, встановлює погодинне співвідношення між окремими предметами за роками навчання, визначає гранично допустиме тижневе н</w:t>
      </w:r>
      <w:r w:rsidRPr="002E041F">
        <w:rPr>
          <w:rFonts w:ascii="Times New Roman" w:hAnsi="Times New Roman" w:cs="Times New Roman"/>
          <w:sz w:val="28"/>
          <w:szCs w:val="28"/>
        </w:rPr>
        <w:t>а</w:t>
      </w:r>
      <w:r w:rsidRPr="002E041F">
        <w:rPr>
          <w:rFonts w:ascii="Times New Roman" w:hAnsi="Times New Roman" w:cs="Times New Roman"/>
          <w:sz w:val="28"/>
          <w:szCs w:val="28"/>
        </w:rPr>
        <w:t xml:space="preserve">вантаження учнів.. Вони охоплюють інваріантну складову, сформовану на державному рівні. Варіативна складова визначена з урахуванням особливості організації освітнього процесу та індивідуальних освітніх потреб учнів.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>Варіативна складова використана на: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lastRenderedPageBreak/>
        <w:sym w:font="Symbol" w:char="00B7"/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кількості годин на вивчення предметів інваріантної скл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дової, які використовуються на вивчення тем передбачених навчальною пр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грамою академічного рівня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sym w:font="Symbol" w:char="00B7"/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запровадження курсів за вибором, що розширюють обрану навчал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ним закладом світоглядне спрямування (</w:t>
      </w:r>
      <w:r w:rsidR="00C40150" w:rsidRPr="002E041F">
        <w:rPr>
          <w:rFonts w:ascii="Times New Roman" w:hAnsi="Times New Roman" w:cs="Times New Roman"/>
          <w:sz w:val="28"/>
          <w:szCs w:val="28"/>
          <w:lang w:val="uk-UA"/>
        </w:rPr>
        <w:t>основи християнської етики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>Формування варіативної складової відбувається на підставі побажань учнів, за навчальними програмами затвердженими Міністерством освіти і науки України. Під час розподілу варіативної складової навчального плану враховано гранично допустиме навантаження на одного учня, уроки фізичної культури при визначенні цього показника не враховувались. .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>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Змістове наповнення предмета «Фізична культура» заклад освіти фо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мує самостійно з варіативних модулів відповідно до статево-вікових особл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востей учнів, їх інтересів, матеріальнотехнічної бази навчального закладу, кадрового забезпечення, регіональних та народних традицій. </w:t>
      </w:r>
      <w:r w:rsidRPr="002E041F">
        <w:rPr>
          <w:rFonts w:ascii="Times New Roman" w:hAnsi="Times New Roman" w:cs="Times New Roman"/>
          <w:sz w:val="28"/>
          <w:szCs w:val="28"/>
        </w:rPr>
        <w:t>Через варіативні модулі можуть реалізовуватись не лише окремі види спорту, а й ритміка, хореографія, пластика, фітнес тощо.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Гранична наповнюваність класів та тривалість уроків встановлюються відповідно до Закону України 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E041F">
        <w:rPr>
          <w:rFonts w:ascii="Times New Roman" w:hAnsi="Times New Roman" w:cs="Times New Roman"/>
          <w:sz w:val="28"/>
          <w:szCs w:val="28"/>
        </w:rPr>
        <w:t>Про загальну середню освіту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40150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Очікувані результати навчання здобувачів освіти.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>Відповідно до мети та загальних цілей, окреслених у Державному стандарті, визначено завдання у рамках кожної освітньої галузі. Результати навчання повинні робити внесок у формування ключових компетентностей учнів.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Такі ключові компетентності, як уміння вчитися, ініціативність і під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lastRenderedPageBreak/>
        <w:t>ключових 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в учнів здатності заст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совувати знання й уміння у реальних життєвих ситуаціях. Наскрізні лінії є засобом інтеграції ключових і загальнопредметних компетентностей, окр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мих предметів та предметних циклів; їх необхідно враховувати при форм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ванні шкільного середовища.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Навчання за наскрізними лініями реалізується насамперед через: орг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нізацію навчального середовища — зміст та цілі наскрізних тем враховуют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ся при формуванні духовного, соціального і фізичного середовища навчання; окремі предмети — виходячи із наскрізних тем при вивченні предмета пр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водяться відповідні трактовки, приклади і методи навчання, реалізуються надпредметні, міжкласові та загальношкільні проекти.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>Роль окремих предметів при навчанні за наскрізними темами різна і з</w:t>
      </w:r>
      <w:r w:rsidRPr="002E041F">
        <w:rPr>
          <w:rFonts w:ascii="Times New Roman" w:hAnsi="Times New Roman" w:cs="Times New Roman"/>
          <w:sz w:val="28"/>
          <w:szCs w:val="28"/>
        </w:rPr>
        <w:t>а</w:t>
      </w:r>
      <w:r w:rsidRPr="002E041F">
        <w:rPr>
          <w:rFonts w:ascii="Times New Roman" w:hAnsi="Times New Roman" w:cs="Times New Roman"/>
          <w:sz w:val="28"/>
          <w:szCs w:val="28"/>
        </w:rPr>
        <w:t>лежить від цілей і змісту окремого предмета та від того, наскільки тісно той чи інший предметний цикл пов’язаний із конкретною наскрізною темою; предмети за вибором; роботу в проектах; позакласну навчальну роботу і р</w:t>
      </w:r>
      <w:r w:rsidRPr="002E041F">
        <w:rPr>
          <w:rFonts w:ascii="Times New Roman" w:hAnsi="Times New Roman" w:cs="Times New Roman"/>
          <w:sz w:val="28"/>
          <w:szCs w:val="28"/>
        </w:rPr>
        <w:t>о</w:t>
      </w:r>
      <w:r w:rsidRPr="002E041F">
        <w:rPr>
          <w:rFonts w:ascii="Times New Roman" w:hAnsi="Times New Roman" w:cs="Times New Roman"/>
          <w:sz w:val="28"/>
          <w:szCs w:val="28"/>
        </w:rPr>
        <w:t>боту гуртків.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Необхідною умовою формування компетентностей є діяльнісна спр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мованість навчання, яка передбачає постійне включення учнів до різних в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дів педагогічно доцільної активної навчально-пізнавальної діяльності, а т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кож практична його спрямованість. Формуванню ключових компетентностей сприяє встановлення та реалізація в освітньому процесі міжпредметних і внутрішньопредметних зв’язків, а саме: змістово-інформаційних, операці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нодіяльнісних і організаційно-методичних. Їх використання посилює пізн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вальний інтерес учнів до навчання і підвищує рівень їхньої загальної культ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ри, створює умови для систематизації навчального матеріалу і формування наукового світогляду. </w:t>
      </w:r>
      <w:r w:rsidRPr="002E041F">
        <w:rPr>
          <w:rFonts w:ascii="Times New Roman" w:hAnsi="Times New Roman" w:cs="Times New Roman"/>
          <w:sz w:val="28"/>
          <w:szCs w:val="28"/>
        </w:rPr>
        <w:t>Учні набувають досвіду застосування знань на практиці та перенесення їх в нові ситуації.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Базова середня освіта здобувається, як правило, після здобуття початкової освіти. Діти, які здобули початкову освіту на 1 вересня поточного </w:t>
      </w:r>
      <w:r w:rsidRPr="002E041F">
        <w:rPr>
          <w:rFonts w:ascii="Times New Roman" w:hAnsi="Times New Roman" w:cs="Times New Roman"/>
          <w:sz w:val="28"/>
          <w:szCs w:val="28"/>
        </w:rPr>
        <w:lastRenderedPageBreak/>
        <w:t xml:space="preserve">навчального року повинні розпочинати здобуття базової середньої освіти цього ж навчального року.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Типову освітню програму укладено за такими освітніми галузями: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Мови і літератури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Суспільствознавство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Мистецтво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Природознавство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 xml:space="preserve">Технології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>Здоров’я і фізична культура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>Навчальні плани основної школи передбачають реалізацію освітніх г</w:t>
      </w:r>
      <w:r w:rsidRPr="002E041F">
        <w:rPr>
          <w:rFonts w:ascii="Times New Roman" w:hAnsi="Times New Roman" w:cs="Times New Roman"/>
          <w:sz w:val="28"/>
          <w:szCs w:val="28"/>
        </w:rPr>
        <w:t>а</w:t>
      </w:r>
      <w:r w:rsidRPr="002E041F">
        <w:rPr>
          <w:rFonts w:ascii="Times New Roman" w:hAnsi="Times New Roman" w:cs="Times New Roman"/>
          <w:sz w:val="28"/>
          <w:szCs w:val="28"/>
        </w:rPr>
        <w:t>лузей Базового навчального плану Державного стандарту через окремі пре</w:t>
      </w:r>
      <w:r w:rsidRPr="002E041F">
        <w:rPr>
          <w:rFonts w:ascii="Times New Roman" w:hAnsi="Times New Roman" w:cs="Times New Roman"/>
          <w:sz w:val="28"/>
          <w:szCs w:val="28"/>
        </w:rPr>
        <w:t>д</w:t>
      </w:r>
      <w:r w:rsidRPr="002E041F">
        <w:rPr>
          <w:rFonts w:ascii="Times New Roman" w:hAnsi="Times New Roman" w:cs="Times New Roman"/>
          <w:sz w:val="28"/>
          <w:szCs w:val="28"/>
        </w:rPr>
        <w:t>мети. Освітня галузь мови і літератури у навчальних планах реалізується ч</w:t>
      </w:r>
      <w:r w:rsidRPr="002E041F">
        <w:rPr>
          <w:rFonts w:ascii="Times New Roman" w:hAnsi="Times New Roman" w:cs="Times New Roman"/>
          <w:sz w:val="28"/>
          <w:szCs w:val="28"/>
        </w:rPr>
        <w:t>е</w:t>
      </w:r>
      <w:r w:rsidRPr="002E041F">
        <w:rPr>
          <w:rFonts w:ascii="Times New Roman" w:hAnsi="Times New Roman" w:cs="Times New Roman"/>
          <w:sz w:val="28"/>
          <w:szCs w:val="28"/>
        </w:rPr>
        <w:t xml:space="preserve">рез окремі предмети "Українська мова", "Українська література", "Іноземна мова (англійська)", «Зарубіжна література». В межах галузі «Суспільствознавство» у 5-му класі вивчається курс «Історія України (Вступ до історії)», у 6-му класі – інтегрований курс «Всесвітня історія. Історія України».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>Освітня галузь «Мистецтво» реалізується через окремі курси: «Музи</w:t>
      </w:r>
      <w:r w:rsidRPr="002E041F">
        <w:rPr>
          <w:rFonts w:ascii="Times New Roman" w:hAnsi="Times New Roman" w:cs="Times New Roman"/>
          <w:sz w:val="28"/>
          <w:szCs w:val="28"/>
        </w:rPr>
        <w:t>ч</w:t>
      </w:r>
      <w:r w:rsidRPr="002E041F">
        <w:rPr>
          <w:rFonts w:ascii="Times New Roman" w:hAnsi="Times New Roman" w:cs="Times New Roman"/>
          <w:sz w:val="28"/>
          <w:szCs w:val="28"/>
        </w:rPr>
        <w:t>не мистецтво» та «Образотворче мистецтво» в 5-7 класах та «Мистецтво» у 8-9 класах.</w:t>
      </w:r>
    </w:p>
    <w:p w:rsidR="008C3EF2" w:rsidRPr="002E041F" w:rsidRDefault="008C3EF2" w:rsidP="002E041F">
      <w:pPr>
        <w:pStyle w:val="a4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2E041F">
        <w:rPr>
          <w:sz w:val="28"/>
          <w:szCs w:val="28"/>
          <w:lang w:val="uk-UA"/>
        </w:rPr>
        <w:t>Нормативно-правове забезпечення:</w:t>
      </w:r>
    </w:p>
    <w:p w:rsidR="008C3EF2" w:rsidRDefault="008C3EF2" w:rsidP="002E041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bCs/>
          <w:sz w:val="28"/>
          <w:szCs w:val="28"/>
          <w:lang w:val="uk-UA"/>
        </w:rPr>
        <w:t>Типова освітня програма закладів загальної середньої освіти ІІ ст</w:t>
      </w:r>
      <w:r w:rsidRPr="002E041F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2E041F">
        <w:rPr>
          <w:rFonts w:ascii="Times New Roman" w:hAnsi="Times New Roman" w:cs="Times New Roman"/>
          <w:bCs/>
          <w:sz w:val="28"/>
          <w:szCs w:val="28"/>
          <w:lang w:val="uk-UA"/>
        </w:rPr>
        <w:t>пеня,затверджена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освіти і науки України від 20.04.2018 року № 405</w:t>
      </w:r>
      <w:r w:rsidR="00F452CF"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 (дод. №10)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041F" w:rsidRPr="002E041F" w:rsidRDefault="002E041F" w:rsidP="002E041F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E041F">
        <w:rPr>
          <w:rFonts w:ascii="Times New Roman" w:hAnsi="Times New Roman" w:cs="Times New Roman"/>
          <w:sz w:val="20"/>
          <w:szCs w:val="20"/>
          <w:lang w:val="uk-UA"/>
        </w:rPr>
        <w:t>Навчальний план за Типовою освітньою програмою</w:t>
      </w:r>
    </w:p>
    <w:p w:rsidR="002E041F" w:rsidRPr="002E041F" w:rsidRDefault="002E041F" w:rsidP="002E041F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E041F">
        <w:rPr>
          <w:rFonts w:ascii="Times New Roman" w:hAnsi="Times New Roman" w:cs="Times New Roman"/>
          <w:sz w:val="20"/>
          <w:szCs w:val="20"/>
          <w:lang w:val="uk-UA"/>
        </w:rPr>
        <w:t>Затвердженою МОН від20.04.2018 №405(дод. №10)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2976"/>
        <w:gridCol w:w="709"/>
        <w:gridCol w:w="851"/>
        <w:gridCol w:w="708"/>
        <w:gridCol w:w="142"/>
        <w:gridCol w:w="567"/>
        <w:gridCol w:w="142"/>
        <w:gridCol w:w="567"/>
        <w:gridCol w:w="850"/>
      </w:tblGrid>
      <w:tr w:rsidR="00E008D8" w:rsidRPr="002E041F" w:rsidTr="00F452CF">
        <w:trPr>
          <w:trHeight w:val="660"/>
        </w:trPr>
        <w:tc>
          <w:tcPr>
            <w:tcW w:w="709" w:type="dxa"/>
            <w:vMerge w:val="restart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127" w:type="dxa"/>
            <w:vMerge w:val="restart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Освітні галузі</w:t>
            </w:r>
          </w:p>
        </w:tc>
        <w:tc>
          <w:tcPr>
            <w:tcW w:w="2976" w:type="dxa"/>
            <w:vMerge w:val="restart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Навчальні предмети</w:t>
            </w:r>
          </w:p>
        </w:tc>
        <w:tc>
          <w:tcPr>
            <w:tcW w:w="3686" w:type="dxa"/>
            <w:gridSpan w:val="7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годин на тиждень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Разом </w:t>
            </w:r>
          </w:p>
        </w:tc>
      </w:tr>
      <w:tr w:rsidR="00E008D8" w:rsidRPr="002E041F" w:rsidTr="00F452CF">
        <w:trPr>
          <w:trHeight w:val="226"/>
        </w:trPr>
        <w:tc>
          <w:tcPr>
            <w:tcW w:w="709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008D8" w:rsidRPr="002E041F" w:rsidTr="00F452CF">
        <w:trPr>
          <w:trHeight w:val="418"/>
        </w:trPr>
        <w:tc>
          <w:tcPr>
            <w:tcW w:w="5812" w:type="dxa"/>
            <w:gridSpan w:val="3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Інваріантна частина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008D8" w:rsidRPr="002E041F" w:rsidTr="00F452CF">
        <w:trPr>
          <w:trHeight w:val="420"/>
        </w:trPr>
        <w:tc>
          <w:tcPr>
            <w:tcW w:w="709" w:type="dxa"/>
            <w:vMerge w:val="restart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Мови і літератури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Українська мова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+0,5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+0,5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+0,5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+0,5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+0,5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13,5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+2,5</w:t>
            </w:r>
          </w:p>
        </w:tc>
      </w:tr>
      <w:tr w:rsidR="00E008D8" w:rsidRPr="002E041F" w:rsidTr="00F452CF">
        <w:trPr>
          <w:trHeight w:val="284"/>
        </w:trPr>
        <w:tc>
          <w:tcPr>
            <w:tcW w:w="709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E008D8" w:rsidRPr="002E041F" w:rsidTr="00F452CF">
        <w:trPr>
          <w:trHeight w:val="274"/>
        </w:trPr>
        <w:tc>
          <w:tcPr>
            <w:tcW w:w="709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2+1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11+1</w:t>
            </w:r>
          </w:p>
        </w:tc>
      </w:tr>
      <w:tr w:rsidR="00E008D8" w:rsidRPr="002E041F" w:rsidTr="00F452CF">
        <w:trPr>
          <w:trHeight w:val="278"/>
        </w:trPr>
        <w:tc>
          <w:tcPr>
            <w:tcW w:w="709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Російська мова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E008D8" w:rsidRPr="002E041F" w:rsidTr="00F452CF">
        <w:trPr>
          <w:trHeight w:val="282"/>
        </w:trPr>
        <w:tc>
          <w:tcPr>
            <w:tcW w:w="709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Зарубіжна  література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E008D8" w:rsidRPr="002E041F" w:rsidTr="00F452CF">
        <w:trPr>
          <w:trHeight w:val="211"/>
        </w:trPr>
        <w:tc>
          <w:tcPr>
            <w:tcW w:w="709" w:type="dxa"/>
            <w:vMerge w:val="restart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vMerge w:val="restart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Суспільствознавство</w:t>
            </w: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1+1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1+1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1+1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1,5+1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1,5+1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6+5</w:t>
            </w:r>
          </w:p>
        </w:tc>
      </w:tr>
      <w:tr w:rsidR="00E008D8" w:rsidRPr="002E041F" w:rsidTr="00F452CF">
        <w:trPr>
          <w:trHeight w:val="220"/>
        </w:trPr>
        <w:tc>
          <w:tcPr>
            <w:tcW w:w="709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Всесвітня  історія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1+0,5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4+0,5</w:t>
            </w:r>
          </w:p>
        </w:tc>
      </w:tr>
      <w:tr w:rsidR="00E008D8" w:rsidRPr="002E041F" w:rsidTr="00F452CF">
        <w:trPr>
          <w:trHeight w:val="225"/>
        </w:trPr>
        <w:tc>
          <w:tcPr>
            <w:tcW w:w="709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008D8" w:rsidRPr="002E041F" w:rsidTr="00F452CF">
        <w:trPr>
          <w:trHeight w:val="258"/>
        </w:trPr>
        <w:tc>
          <w:tcPr>
            <w:tcW w:w="709" w:type="dxa"/>
            <w:vMerge w:val="restart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27" w:type="dxa"/>
            <w:vMerge w:val="restart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008D8" w:rsidRPr="002E041F" w:rsidTr="00F452CF">
        <w:trPr>
          <w:trHeight w:val="220"/>
        </w:trPr>
        <w:tc>
          <w:tcPr>
            <w:tcW w:w="709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008D8" w:rsidRPr="002E041F" w:rsidTr="00F452CF">
        <w:trPr>
          <w:trHeight w:val="220"/>
        </w:trPr>
        <w:tc>
          <w:tcPr>
            <w:tcW w:w="709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008D8" w:rsidRPr="002E041F" w:rsidTr="00F452CF">
        <w:trPr>
          <w:trHeight w:val="243"/>
        </w:trPr>
        <w:tc>
          <w:tcPr>
            <w:tcW w:w="709" w:type="dxa"/>
            <w:vMerge w:val="restart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E008D8" w:rsidRPr="002E041F" w:rsidTr="00F452CF">
        <w:trPr>
          <w:trHeight w:val="243"/>
        </w:trPr>
        <w:tc>
          <w:tcPr>
            <w:tcW w:w="709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Алгебра 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2+0,5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6+0,5</w:t>
            </w:r>
          </w:p>
        </w:tc>
      </w:tr>
      <w:tr w:rsidR="00E008D8" w:rsidRPr="002E041F" w:rsidTr="00F452CF">
        <w:trPr>
          <w:trHeight w:val="243"/>
        </w:trPr>
        <w:tc>
          <w:tcPr>
            <w:tcW w:w="709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Геометрія 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E008D8" w:rsidRPr="002E041F" w:rsidTr="00F452CF">
        <w:trPr>
          <w:trHeight w:val="340"/>
        </w:trPr>
        <w:tc>
          <w:tcPr>
            <w:tcW w:w="709" w:type="dxa"/>
            <w:vMerge w:val="restart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008D8" w:rsidRPr="002E041F" w:rsidTr="00F452CF">
        <w:trPr>
          <w:trHeight w:val="340"/>
        </w:trPr>
        <w:tc>
          <w:tcPr>
            <w:tcW w:w="709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E008D8" w:rsidRPr="002E041F" w:rsidTr="00F452CF">
        <w:trPr>
          <w:trHeight w:val="360"/>
        </w:trPr>
        <w:tc>
          <w:tcPr>
            <w:tcW w:w="709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</w:t>
            </w:r>
          </w:p>
        </w:tc>
      </w:tr>
      <w:tr w:rsidR="00E008D8" w:rsidRPr="002E041F" w:rsidTr="00F452CF">
        <w:trPr>
          <w:trHeight w:val="340"/>
        </w:trPr>
        <w:tc>
          <w:tcPr>
            <w:tcW w:w="709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E008D8" w:rsidRPr="002E041F" w:rsidTr="00F452CF">
        <w:trPr>
          <w:trHeight w:val="249"/>
        </w:trPr>
        <w:tc>
          <w:tcPr>
            <w:tcW w:w="709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</w:t>
            </w:r>
          </w:p>
        </w:tc>
      </w:tr>
      <w:tr w:rsidR="00E008D8" w:rsidRPr="002E041F" w:rsidTr="00F452CF">
        <w:trPr>
          <w:trHeight w:val="280"/>
        </w:trPr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7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E008D8" w:rsidRPr="002E041F" w:rsidTr="00F452CF">
        <w:trPr>
          <w:trHeight w:val="214"/>
        </w:trPr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E008D8" w:rsidRPr="002E041F" w:rsidTr="00F452CF">
        <w:trPr>
          <w:trHeight w:val="355"/>
        </w:trPr>
        <w:tc>
          <w:tcPr>
            <w:tcW w:w="709" w:type="dxa"/>
            <w:vMerge w:val="restart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і фізична культура</w:t>
            </w: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здоров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E008D8" w:rsidRPr="002E041F" w:rsidTr="00F452CF">
        <w:trPr>
          <w:trHeight w:val="379"/>
        </w:trPr>
        <w:tc>
          <w:tcPr>
            <w:tcW w:w="709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E008D8" w:rsidRPr="002E041F" w:rsidTr="00F452CF">
        <w:trPr>
          <w:trHeight w:val="167"/>
        </w:trPr>
        <w:tc>
          <w:tcPr>
            <w:tcW w:w="2836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25.5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+1,5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27,5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+1,5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+2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29,5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+2,5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+2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142,5+15+</w:t>
            </w:r>
          </w:p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9,5</w:t>
            </w:r>
          </w:p>
        </w:tc>
      </w:tr>
      <w:tr w:rsidR="00E008D8" w:rsidRPr="002E041F" w:rsidTr="00F452CF">
        <w:trPr>
          <w:trHeight w:val="167"/>
        </w:trPr>
        <w:tc>
          <w:tcPr>
            <w:tcW w:w="5812" w:type="dxa"/>
            <w:gridSpan w:val="3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ВАРІАТИВНА  СКЛАДОВА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008D8" w:rsidRPr="002E041F" w:rsidTr="00F452CF">
        <w:trPr>
          <w:trHeight w:val="167"/>
        </w:trPr>
        <w:tc>
          <w:tcPr>
            <w:tcW w:w="2836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Додатковий час </w:t>
            </w: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2,5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14,5</w:t>
            </w:r>
          </w:p>
        </w:tc>
      </w:tr>
      <w:tr w:rsidR="00E008D8" w:rsidRPr="002E041F" w:rsidTr="00F452CF">
        <w:trPr>
          <w:trHeight w:val="167"/>
        </w:trPr>
        <w:tc>
          <w:tcPr>
            <w:tcW w:w="2836" w:type="dxa"/>
            <w:gridSpan w:val="2"/>
            <w:vMerge w:val="restart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Посилення інваріантної скл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дової навчального плану</w:t>
            </w: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E008D8" w:rsidRPr="002E041F" w:rsidTr="00F452CF">
        <w:trPr>
          <w:trHeight w:val="167"/>
        </w:trPr>
        <w:tc>
          <w:tcPr>
            <w:tcW w:w="2836" w:type="dxa"/>
            <w:gridSpan w:val="2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E008D8" w:rsidRPr="002E041F" w:rsidTr="00F452CF">
        <w:trPr>
          <w:trHeight w:val="167"/>
        </w:trPr>
        <w:tc>
          <w:tcPr>
            <w:tcW w:w="2836" w:type="dxa"/>
            <w:gridSpan w:val="2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E008D8" w:rsidRPr="002E041F" w:rsidTr="002E041F">
        <w:trPr>
          <w:gridAfter w:val="9"/>
          <w:wAfter w:w="7512" w:type="dxa"/>
          <w:trHeight w:val="491"/>
        </w:trPr>
        <w:tc>
          <w:tcPr>
            <w:tcW w:w="2836" w:type="dxa"/>
            <w:gridSpan w:val="2"/>
            <w:vMerge w:val="restart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Курси за вибором</w:t>
            </w:r>
          </w:p>
        </w:tc>
      </w:tr>
      <w:tr w:rsidR="00E008D8" w:rsidRPr="002E041F" w:rsidTr="002E041F">
        <w:trPr>
          <w:gridAfter w:val="9"/>
          <w:wAfter w:w="7512" w:type="dxa"/>
          <w:trHeight w:val="491"/>
        </w:trPr>
        <w:tc>
          <w:tcPr>
            <w:tcW w:w="2836" w:type="dxa"/>
            <w:gridSpan w:val="2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008D8" w:rsidRPr="002E041F" w:rsidTr="002E041F">
        <w:trPr>
          <w:gridAfter w:val="9"/>
          <w:wAfter w:w="7512" w:type="dxa"/>
          <w:trHeight w:val="491"/>
        </w:trPr>
        <w:tc>
          <w:tcPr>
            <w:tcW w:w="2836" w:type="dxa"/>
            <w:gridSpan w:val="2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008D8" w:rsidRPr="002E041F" w:rsidTr="00F452CF">
        <w:trPr>
          <w:trHeight w:val="180"/>
        </w:trPr>
        <w:tc>
          <w:tcPr>
            <w:tcW w:w="2836" w:type="dxa"/>
            <w:gridSpan w:val="2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християнської етики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E008D8" w:rsidRPr="002E041F" w:rsidTr="00F452CF">
        <w:trPr>
          <w:trHeight w:val="270"/>
        </w:trPr>
        <w:tc>
          <w:tcPr>
            <w:tcW w:w="2836" w:type="dxa"/>
            <w:gridSpan w:val="2"/>
            <w:vMerge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Права дитини у вільній країні</w:t>
            </w: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008D8" w:rsidRPr="002E041F" w:rsidTr="00F452CF">
        <w:trPr>
          <w:trHeight w:val="167"/>
        </w:trPr>
        <w:tc>
          <w:tcPr>
            <w:tcW w:w="2836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Гранично допустиме нава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таження</w:t>
            </w: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850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157</w:t>
            </w:r>
          </w:p>
        </w:tc>
      </w:tr>
      <w:tr w:rsidR="00E008D8" w:rsidRPr="002E041F" w:rsidTr="00F452CF">
        <w:trPr>
          <w:trHeight w:val="167"/>
        </w:trPr>
        <w:tc>
          <w:tcPr>
            <w:tcW w:w="2836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Фактичне навантаження на 1 учня</w:t>
            </w: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850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157</w:t>
            </w:r>
          </w:p>
        </w:tc>
      </w:tr>
      <w:tr w:rsidR="00E008D8" w:rsidRPr="002E041F" w:rsidTr="00F452CF">
        <w:trPr>
          <w:trHeight w:val="167"/>
        </w:trPr>
        <w:tc>
          <w:tcPr>
            <w:tcW w:w="2836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годин</w:t>
            </w:r>
          </w:p>
        </w:tc>
        <w:tc>
          <w:tcPr>
            <w:tcW w:w="2976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851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850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709" w:type="dxa"/>
            <w:gridSpan w:val="2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567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850" w:type="dxa"/>
          </w:tcPr>
          <w:p w:rsidR="00E008D8" w:rsidRPr="002E041F" w:rsidRDefault="00E008D8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</w:t>
            </w:r>
          </w:p>
        </w:tc>
      </w:tr>
    </w:tbl>
    <w:p w:rsidR="008C3EF2" w:rsidRPr="002E041F" w:rsidRDefault="008C3EF2" w:rsidP="002E04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F2" w:rsidRPr="002E041F" w:rsidRDefault="008C3EF2" w:rsidP="002E041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b/>
          <w:sz w:val="28"/>
          <w:szCs w:val="28"/>
          <w:lang w:val="uk-UA"/>
        </w:rPr>
        <w:t>Розділ 5.  Особливості організації освітнього процесу та застосовування в ньому педагогічних технологій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Соціальні перетворення в українському суспільстві докорінно змінили пріоритети в галузі освіти. Школа потребує нових нетрадиційних ідей, те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рій, що відповідали б оптимальному розвитку дитини, сучасним потребам людства. Створення ситуації успіху, сприятливих умов для повноцінної ді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льності кожної дитини – основна мета, що покладена в основу технологій н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вчання. </w:t>
      </w:r>
      <w:r w:rsidRPr="002E041F">
        <w:rPr>
          <w:rFonts w:ascii="Times New Roman" w:hAnsi="Times New Roman" w:cs="Times New Roman"/>
          <w:sz w:val="28"/>
          <w:szCs w:val="28"/>
        </w:rPr>
        <w:t xml:space="preserve">Незважаючи на розмаїття нововведень, основною формою організації навчальної діяльності залишається урок.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>Основними формами організації освітнього процесу є різні типи уроку: формування компетентностей; розвитку компетентностей; перевірки та/або оцінювання досягнення компетентностей; корекції основних компетентн</w:t>
      </w:r>
      <w:r w:rsidRPr="002E041F">
        <w:rPr>
          <w:rFonts w:ascii="Times New Roman" w:hAnsi="Times New Roman" w:cs="Times New Roman"/>
          <w:sz w:val="28"/>
          <w:szCs w:val="28"/>
        </w:rPr>
        <w:t>о</w:t>
      </w:r>
      <w:r w:rsidRPr="002E041F">
        <w:rPr>
          <w:rFonts w:ascii="Times New Roman" w:hAnsi="Times New Roman" w:cs="Times New Roman"/>
          <w:sz w:val="28"/>
          <w:szCs w:val="28"/>
        </w:rPr>
        <w:t xml:space="preserve">стей; комбінований урок.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Також передбачені екскурсії, віртуальні подорожі, уроки-семінари, л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кції конференції, форуми, спектаклі, брифінги, квести, інтерактивні уроки (уроки-«суди», урок-дискусійна група, уроки з навчанням одних учнів інш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ми), інтегровані уроки, проблемний урок, відео-уроки, пресконференції, д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лові ігри тощо. </w:t>
      </w:r>
      <w:r w:rsidRPr="002E041F">
        <w:rPr>
          <w:rFonts w:ascii="Times New Roman" w:hAnsi="Times New Roman" w:cs="Times New Roman"/>
          <w:sz w:val="28"/>
          <w:szCs w:val="28"/>
        </w:rPr>
        <w:t>Вибір форм і методів навчання вчитель визначає самостійно, забезпечуючи досягнення очікуваних результатів, зазначених у навчальних програмах з предмету. Перевірка та оцінювання досягнення компетентностей здійснюватися у формі заліку, співбесіди, контрольного навчально-практичного заняття. Для підготовки до заліків та іспитів проводяться оглядові консультацій, які допомагають учням зорієнтуватися у змісті окр</w:t>
      </w:r>
      <w:r w:rsidRPr="002E041F">
        <w:rPr>
          <w:rFonts w:ascii="Times New Roman" w:hAnsi="Times New Roman" w:cs="Times New Roman"/>
          <w:sz w:val="28"/>
          <w:szCs w:val="28"/>
        </w:rPr>
        <w:t>е</w:t>
      </w:r>
      <w:r w:rsidRPr="002E041F">
        <w:rPr>
          <w:rFonts w:ascii="Times New Roman" w:hAnsi="Times New Roman" w:cs="Times New Roman"/>
          <w:sz w:val="28"/>
          <w:szCs w:val="28"/>
        </w:rPr>
        <w:t>мих предметів.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lastRenderedPageBreak/>
        <w:t>У закладі широко впроваджуються інформаційно-комунікативі технологій.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діяльності, критичне і логічне мислення, вміння приймати рішення, співпрацювати в команді, бути конкурентозда</w:t>
      </w:r>
      <w:r w:rsidRPr="002E041F">
        <w:rPr>
          <w:rFonts w:ascii="Times New Roman" w:hAnsi="Times New Roman" w:cs="Times New Roman"/>
          <w:sz w:val="28"/>
          <w:szCs w:val="28"/>
        </w:rPr>
        <w:t>т</w:t>
      </w:r>
      <w:r w:rsidRPr="002E041F">
        <w:rPr>
          <w:rFonts w:ascii="Times New Roman" w:hAnsi="Times New Roman" w:cs="Times New Roman"/>
          <w:sz w:val="28"/>
          <w:szCs w:val="28"/>
        </w:rPr>
        <w:t xml:space="preserve">ними та впевненими особистостями.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Вчителями закладу створена модель уроків на основі синтезу оригін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льних прийомів, елементів інноваційних педагогічних методик і інформаці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но-комунікативних технологій та традиційних форм організації освітнього процесу. Розширено предметне навчальне середовище, створенні умови для оптимального розвитку навичок роботи з інформацією, формування вмінь і навичок дослідницької і пошукової роботи.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Серед використовуваних засобів: мультимедійні презентації, мульт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медійні карти, проекти, онлайн-</w:t>
      </w:r>
      <w:r w:rsidR="00C40150" w:rsidRPr="002E041F">
        <w:rPr>
          <w:rFonts w:ascii="Times New Roman" w:hAnsi="Times New Roman" w:cs="Times New Roman"/>
          <w:sz w:val="28"/>
          <w:szCs w:val="28"/>
          <w:lang w:val="uk-UA"/>
        </w:rPr>
        <w:t>тести, програмовані засоби навча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ння та інше. 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</w:rPr>
        <w:t>Вчителі активно використовувують інтернет-ресурси, сучасні інф</w:t>
      </w:r>
      <w:r w:rsidR="00C40150" w:rsidRPr="002E041F">
        <w:rPr>
          <w:rFonts w:ascii="Times New Roman" w:hAnsi="Times New Roman" w:cs="Times New Roman"/>
          <w:sz w:val="28"/>
          <w:szCs w:val="28"/>
        </w:rPr>
        <w:t>ормаційні технології</w:t>
      </w:r>
      <w:r w:rsidR="00C40150" w:rsidRPr="002E0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41F">
        <w:rPr>
          <w:rFonts w:ascii="Times New Roman" w:hAnsi="Times New Roman" w:cs="Times New Roman"/>
          <w:sz w:val="28"/>
          <w:szCs w:val="28"/>
        </w:rPr>
        <w:t xml:space="preserve">й забезпечують їх активне використання учнями. </w:t>
      </w:r>
    </w:p>
    <w:p w:rsidR="00F452CF" w:rsidRPr="002E041F" w:rsidRDefault="00F452CF" w:rsidP="002E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EF2" w:rsidRPr="002E041F" w:rsidRDefault="008C3EF2" w:rsidP="002E04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b/>
          <w:sz w:val="28"/>
          <w:szCs w:val="28"/>
          <w:lang w:val="uk-UA"/>
        </w:rPr>
        <w:t>Розділ 6</w:t>
      </w:r>
      <w:r w:rsidR="00F452CF" w:rsidRPr="002E04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2E04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Показники (вимірники) реалізації освітньої програми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Рівень реалізації освітньої програми вивчається шляхом моніторингу якості проведення навчальних занять, моніторингу досягнення учнями р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зультатів навчання (компетентностей); проведення контрольних випробувань учнів; участі учнів школи у предметних олімпіадах, Всеукраїнських інтеле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туальних конкурсах та турнірах; аналізу результатів участі учнів у ДПА.</w:t>
      </w:r>
    </w:p>
    <w:p w:rsidR="000701AE" w:rsidRPr="002E041F" w:rsidRDefault="000701AE" w:rsidP="002E04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3EF2" w:rsidRPr="002E041F" w:rsidRDefault="008C3EF2" w:rsidP="002E04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b/>
          <w:sz w:val="28"/>
          <w:szCs w:val="28"/>
          <w:lang w:val="uk-UA"/>
        </w:rPr>
        <w:t>Розділ 7</w:t>
      </w:r>
      <w:r w:rsidR="00C40150" w:rsidRPr="002E041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43147" w:rsidRPr="002E04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0150" w:rsidRPr="002E04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04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Програмно-методичне забезпечення освітньої програми</w:t>
      </w:r>
    </w:p>
    <w:p w:rsidR="008C3EF2" w:rsidRPr="002E041F" w:rsidRDefault="008C3EF2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1F">
        <w:rPr>
          <w:rFonts w:ascii="Times New Roman" w:hAnsi="Times New Roman" w:cs="Times New Roman"/>
          <w:sz w:val="28"/>
          <w:szCs w:val="28"/>
          <w:lang w:val="uk-UA"/>
        </w:rPr>
        <w:t>Для виконання освітніх програм школи на 2020/2021 навчальний рік передбачено використання, затверджених Міністерством освіти і науки Укр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їни, навчальних програм з усіх предметів інваріативної частини; курсів за в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бором і факультативів варіативної складової, що забезпечує інтеграцію заг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41F">
        <w:rPr>
          <w:rFonts w:ascii="Times New Roman" w:hAnsi="Times New Roman" w:cs="Times New Roman"/>
          <w:sz w:val="28"/>
          <w:szCs w:val="28"/>
          <w:lang w:val="uk-UA"/>
        </w:rPr>
        <w:t>льноосвітніх (основних і додаткових) програм, у єдину освітню програму, що дозволяє одержати запланований результат освіти - "модель" випускника</w:t>
      </w:r>
      <w:r w:rsidR="00C43147" w:rsidRPr="002E04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3147" w:rsidRPr="002E041F" w:rsidRDefault="00C43147" w:rsidP="002E041F">
      <w:pPr>
        <w:pStyle w:val="ac"/>
        <w:jc w:val="both"/>
        <w:rPr>
          <w:rFonts w:eastAsia="Calibri"/>
          <w:b/>
          <w:sz w:val="28"/>
          <w:szCs w:val="28"/>
        </w:rPr>
      </w:pPr>
      <w:r w:rsidRPr="002E041F">
        <w:rPr>
          <w:rFonts w:eastAsia="Calibri"/>
          <w:b/>
          <w:sz w:val="28"/>
          <w:szCs w:val="28"/>
        </w:rPr>
        <w:lastRenderedPageBreak/>
        <w:t>Програмне забезпечення</w:t>
      </w:r>
    </w:p>
    <w:p w:rsidR="00C43147" w:rsidRPr="002E041F" w:rsidRDefault="00C43147" w:rsidP="002E041F">
      <w:pPr>
        <w:pStyle w:val="ac"/>
        <w:jc w:val="both"/>
        <w:rPr>
          <w:rFonts w:eastAsia="Calibri"/>
          <w:b/>
          <w:sz w:val="28"/>
          <w:szCs w:val="28"/>
        </w:rPr>
      </w:pPr>
    </w:p>
    <w:p w:rsidR="00C43147" w:rsidRPr="002E041F" w:rsidRDefault="00C43147" w:rsidP="002E041F">
      <w:pPr>
        <w:pStyle w:val="ac"/>
        <w:jc w:val="both"/>
        <w:rPr>
          <w:b/>
          <w:sz w:val="28"/>
          <w:szCs w:val="28"/>
        </w:rPr>
      </w:pPr>
    </w:p>
    <w:p w:rsidR="00C43147" w:rsidRPr="002E041F" w:rsidRDefault="00C43147" w:rsidP="002E041F">
      <w:pPr>
        <w:pStyle w:val="ac"/>
        <w:jc w:val="both"/>
        <w:rPr>
          <w:b/>
          <w:sz w:val="28"/>
          <w:szCs w:val="28"/>
        </w:rPr>
      </w:pPr>
      <w:r w:rsidRPr="002E041F">
        <w:rPr>
          <w:b/>
          <w:sz w:val="28"/>
          <w:szCs w:val="28"/>
        </w:rPr>
        <w:t>Навчальні програми для учнів закладів освіти І ступеня</w:t>
      </w:r>
    </w:p>
    <w:p w:rsidR="00C43147" w:rsidRPr="002E041F" w:rsidRDefault="00C43147" w:rsidP="002E041F">
      <w:pPr>
        <w:pStyle w:val="ac"/>
        <w:jc w:val="both"/>
        <w:rPr>
          <w:b/>
          <w:sz w:val="28"/>
          <w:szCs w:val="28"/>
        </w:rPr>
      </w:pPr>
      <w:r w:rsidRPr="002E041F">
        <w:rPr>
          <w:rStyle w:val="10"/>
          <w:rFonts w:eastAsia="Courier New"/>
          <w:sz w:val="28"/>
          <w:szCs w:val="28"/>
        </w:rPr>
        <w:t>(для 1-2х класів) на 2020-2021 н.р.</w:t>
      </w:r>
    </w:p>
    <w:p w:rsidR="00C43147" w:rsidRPr="002E041F" w:rsidRDefault="00C43147" w:rsidP="002E041F">
      <w:pPr>
        <w:pStyle w:val="ac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95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426"/>
        <w:gridCol w:w="3260"/>
        <w:gridCol w:w="709"/>
        <w:gridCol w:w="827"/>
        <w:gridCol w:w="667"/>
        <w:gridCol w:w="1373"/>
      </w:tblGrid>
      <w:tr w:rsidR="00C43147" w:rsidRPr="002E041F" w:rsidTr="002E041F">
        <w:trPr>
          <w:trHeight w:hRule="exact" w:val="114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sz w:val="20"/>
                <w:szCs w:val="20"/>
              </w:rPr>
              <w:t>Предмет</w:t>
            </w:r>
          </w:p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spacing w:val="6"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sz w:val="20"/>
                <w:szCs w:val="20"/>
              </w:rPr>
              <w:t>Назва програми (автор)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sz w:val="20"/>
                <w:szCs w:val="20"/>
              </w:rPr>
              <w:t>Клас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sz w:val="20"/>
                <w:szCs w:val="20"/>
              </w:rPr>
              <w:t>Вида</w:t>
            </w:r>
            <w:r w:rsidRPr="002E041F">
              <w:rPr>
                <w:rStyle w:val="10"/>
                <w:rFonts w:eastAsia="Courier New"/>
                <w:sz w:val="20"/>
                <w:szCs w:val="20"/>
              </w:rPr>
              <w:t>в</w:t>
            </w:r>
            <w:r w:rsidRPr="002E041F">
              <w:rPr>
                <w:rStyle w:val="10"/>
                <w:rFonts w:eastAsia="Courier New"/>
                <w:sz w:val="20"/>
                <w:szCs w:val="20"/>
              </w:rPr>
              <w:t>ництво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sz w:val="20"/>
                <w:szCs w:val="20"/>
              </w:rPr>
              <w:t>Рік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sz w:val="20"/>
                <w:szCs w:val="20"/>
              </w:rPr>
              <w:t>вида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sz w:val="20"/>
                <w:szCs w:val="20"/>
              </w:rPr>
              <w:t>ння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sz w:val="20"/>
                <w:szCs w:val="20"/>
              </w:rPr>
              <w:t>Г риф</w:t>
            </w:r>
          </w:p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</w:tr>
      <w:tr w:rsidR="00C43147" w:rsidRPr="002E041F" w:rsidTr="002E041F">
        <w:trPr>
          <w:trHeight w:hRule="exact" w:val="141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Українська мова</w:t>
            </w:r>
          </w:p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(реалізується в рамках освітньої програми «Н</w:t>
            </w: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а</w:t>
            </w: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вчання грамоти</w:t>
            </w:r>
            <w:r w:rsidRPr="002E041F">
              <w:rPr>
                <w:rStyle w:val="10"/>
                <w:rFonts w:eastAsia="Courier New"/>
                <w:sz w:val="20"/>
                <w:szCs w:val="20"/>
              </w:rPr>
              <w:t>)</w:t>
            </w: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 xml:space="preserve"> під к</w:t>
            </w: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е</w:t>
            </w: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 xml:space="preserve">рівництвом </w:t>
            </w:r>
          </w:p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Савченка О.Я</w:t>
            </w:r>
            <w:r w:rsidRPr="002E041F">
              <w:rPr>
                <w:rStyle w:val="10"/>
                <w:rFonts w:eastAsia="Courier New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Типова освітня програма для ЗЗСО, розроблений під керівництвом Са</w:t>
            </w: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в</w:t>
            </w: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ченка О.Я.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1-3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Сайт МОН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sz w:val="20"/>
                <w:szCs w:val="20"/>
              </w:rPr>
            </w:pPr>
            <w:r w:rsidRPr="002E041F">
              <w:rPr>
                <w:rFonts w:eastAsia="Calibri"/>
                <w:sz w:val="20"/>
                <w:szCs w:val="20"/>
              </w:rPr>
              <w:t>Наказ МОН від 21.03.2018 № 268</w:t>
            </w:r>
          </w:p>
        </w:tc>
      </w:tr>
      <w:tr w:rsidR="00C43147" w:rsidRPr="002E041F" w:rsidTr="002E041F">
        <w:trPr>
          <w:trHeight w:hRule="exact" w:val="127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Англійська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spacing w:val="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Типова навчальний план для ЗЗСО, розроблений під керівництвом Са</w:t>
            </w: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в</w:t>
            </w: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ченка О.Я.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1-3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Сайт МОН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sz w:val="20"/>
                <w:szCs w:val="20"/>
              </w:rPr>
            </w:pPr>
            <w:r w:rsidRPr="002E041F">
              <w:rPr>
                <w:rFonts w:eastAsia="Calibri"/>
                <w:sz w:val="20"/>
                <w:szCs w:val="20"/>
              </w:rPr>
              <w:t>Наказ МОН від 21.03.2018 № 268</w:t>
            </w:r>
          </w:p>
        </w:tc>
      </w:tr>
      <w:tr w:rsidR="00C43147" w:rsidRPr="002E041F" w:rsidTr="002E041F">
        <w:trPr>
          <w:trHeight w:hRule="exact" w:val="127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spacing w:val="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Типова навчальний план для ЗЗСО, розроблений під керівництвом Са</w:t>
            </w: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в</w:t>
            </w: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ченка О.Я.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1-3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Сайт МОН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sz w:val="20"/>
                <w:szCs w:val="20"/>
              </w:rPr>
            </w:pPr>
            <w:r w:rsidRPr="002E041F">
              <w:rPr>
                <w:rFonts w:eastAsia="Calibri"/>
                <w:sz w:val="20"/>
                <w:szCs w:val="20"/>
              </w:rPr>
              <w:t>Наказ МОН від 21.03.2018 № 268</w:t>
            </w:r>
          </w:p>
        </w:tc>
      </w:tr>
      <w:tr w:rsidR="00C43147" w:rsidRPr="002E041F" w:rsidTr="002E041F">
        <w:trPr>
          <w:trHeight w:hRule="exact" w:val="127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Я досліджую світ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spacing w:val="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Типова навчальний план для ЗЗСО, розроблений під керівництвом Са</w:t>
            </w: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в</w:t>
            </w: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ченка О.Я.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1-3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Сайт МОН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sz w:val="20"/>
                <w:szCs w:val="20"/>
              </w:rPr>
            </w:pPr>
            <w:r w:rsidRPr="002E041F">
              <w:rPr>
                <w:rFonts w:eastAsia="Calibri"/>
                <w:sz w:val="20"/>
                <w:szCs w:val="20"/>
              </w:rPr>
              <w:t>Наказ МОН від 21.03.2018 № 268</w:t>
            </w:r>
          </w:p>
        </w:tc>
      </w:tr>
      <w:tr w:rsidR="00C43147" w:rsidRPr="002E041F" w:rsidTr="002E041F">
        <w:trPr>
          <w:trHeight w:hRule="exact" w:val="12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Технології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spacing w:val="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Типова навчальний план для ЗЗСО, розроблений під керівництвом Са</w:t>
            </w: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в</w:t>
            </w: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ченка О.Я.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1-3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Сайт МОН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sz w:val="20"/>
                <w:szCs w:val="20"/>
              </w:rPr>
            </w:pPr>
            <w:r w:rsidRPr="002E041F">
              <w:rPr>
                <w:rFonts w:eastAsia="Calibri"/>
                <w:sz w:val="20"/>
                <w:szCs w:val="20"/>
              </w:rPr>
              <w:t>Наказ МОН від 21.03.2018 № 268</w:t>
            </w:r>
          </w:p>
        </w:tc>
      </w:tr>
      <w:tr w:rsidR="00C43147" w:rsidRPr="002E041F" w:rsidTr="002E041F">
        <w:trPr>
          <w:trHeight w:hRule="exact" w:val="127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Мистецтво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spacing w:val="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Типова навчальний план для ЗЗСО, розроблений під керівництвом Са</w:t>
            </w: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в</w:t>
            </w: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ченка О.Я.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1-3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Сайт МОН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sz w:val="20"/>
                <w:szCs w:val="20"/>
              </w:rPr>
            </w:pPr>
            <w:r w:rsidRPr="002E041F">
              <w:rPr>
                <w:rFonts w:eastAsia="Calibri"/>
                <w:sz w:val="20"/>
                <w:szCs w:val="20"/>
              </w:rPr>
              <w:t>Наказ МОН від 21.03.2018 № 268</w:t>
            </w:r>
          </w:p>
        </w:tc>
      </w:tr>
      <w:tr w:rsidR="00C43147" w:rsidRPr="002E041F" w:rsidTr="002E041F">
        <w:trPr>
          <w:trHeight w:hRule="exact" w:val="381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Фізична 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spacing w:val="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Типова навчальний план для ЗЗСО, розроблений під керівництвом Са</w:t>
            </w: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в</w:t>
            </w: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ченка О.Я.</w:t>
            </w:r>
          </w:p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1-3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Сайт МОН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sz w:val="20"/>
                <w:szCs w:val="20"/>
              </w:rPr>
            </w:pPr>
            <w:r w:rsidRPr="002E041F">
              <w:rPr>
                <w:rFonts w:eastAsia="Calibri"/>
                <w:sz w:val="20"/>
                <w:szCs w:val="20"/>
              </w:rPr>
              <w:t>Наказ МОН від 21.03.2018 № 268</w:t>
            </w:r>
          </w:p>
        </w:tc>
      </w:tr>
      <w:tr w:rsidR="00C43147" w:rsidRPr="002E041F" w:rsidTr="002E041F">
        <w:trPr>
          <w:trHeight w:hRule="exact" w:val="125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spacing w:val="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sz w:val="20"/>
                <w:szCs w:val="20"/>
              </w:rPr>
              <w:t>4 клас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43147" w:rsidRPr="002E041F" w:rsidTr="002E041F">
        <w:trPr>
          <w:trHeight w:hRule="exact" w:val="158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Украї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нська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Українська мова.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 xml:space="preserve"> Навчальна програма для загальноосвітніх навчальних закладів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Fonts w:eastAsia="Calibri"/>
                <w:sz w:val="20"/>
                <w:szCs w:val="20"/>
              </w:rPr>
              <w:t>Наказ МОН від 29.05.2015 № 584</w:t>
            </w:r>
          </w:p>
        </w:tc>
      </w:tr>
      <w:tr w:rsidR="00C43147" w:rsidRPr="002E041F" w:rsidTr="002E041F">
        <w:trPr>
          <w:trHeight w:hRule="exact" w:val="200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Лі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тературне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читання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Лі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тературне</w:t>
            </w:r>
          </w:p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читання Навчальна програма для загальноосві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тн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х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навчальних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заклад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в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Fonts w:eastAsia="Calibri"/>
                <w:sz w:val="20"/>
                <w:szCs w:val="20"/>
              </w:rPr>
              <w:t>Наказ МОН від 29.05.2015 № 584</w:t>
            </w:r>
          </w:p>
        </w:tc>
      </w:tr>
      <w:tr w:rsidR="00C43147" w:rsidRPr="002E041F" w:rsidTr="002E041F">
        <w:trPr>
          <w:trHeight w:hRule="exact" w:val="225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ноземна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ноземн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і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мови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</w:p>
          <w:p w:rsidR="00C43147" w:rsidRPr="002E041F" w:rsidRDefault="00C43147" w:rsidP="002E041F">
            <w:pPr>
              <w:pStyle w:val="ac"/>
              <w:jc w:val="both"/>
              <w:rPr>
                <w:rFonts w:eastAsia="Courier New"/>
                <w:bCs/>
                <w:color w:val="000000"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Навчальні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програми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з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ноземних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мов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для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загальноосв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тн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х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навчал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ь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них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заклад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в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та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спец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ал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зованих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шк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л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Fonts w:eastAsia="Calibri"/>
                <w:sz w:val="20"/>
                <w:szCs w:val="20"/>
              </w:rPr>
              <w:t>Наказ МОН від 29.05.2015 № 584</w:t>
            </w:r>
          </w:p>
        </w:tc>
      </w:tr>
      <w:tr w:rsidR="00C43147" w:rsidRPr="002E041F" w:rsidTr="002E041F">
        <w:trPr>
          <w:trHeight w:hRule="exact" w:val="199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Математика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Навчальна програма для загальноосві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тн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х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навчальних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заклад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в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Сайт МОН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Fonts w:eastAsia="Calibri"/>
                <w:sz w:val="20"/>
                <w:szCs w:val="20"/>
              </w:rPr>
              <w:t>Наказ МОН від 29.05.2015 № 584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</w:p>
        </w:tc>
      </w:tr>
    </w:tbl>
    <w:p w:rsidR="00C43147" w:rsidRPr="002E041F" w:rsidRDefault="00C43147" w:rsidP="002E041F">
      <w:pPr>
        <w:pStyle w:val="ac"/>
        <w:jc w:val="both"/>
        <w:sectPr w:rsidR="00C43147" w:rsidRPr="002E041F" w:rsidSect="002E041F">
          <w:footerReference w:type="default" r:id="rId7"/>
          <w:pgSz w:w="11906" w:h="16838"/>
          <w:pgMar w:top="851" w:right="851" w:bottom="567" w:left="1701" w:header="0" w:footer="6" w:gutter="0"/>
          <w:cols w:space="720"/>
        </w:sectPr>
      </w:pPr>
    </w:p>
    <w:tbl>
      <w:tblPr>
        <w:tblOverlap w:val="never"/>
        <w:tblW w:w="982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46"/>
        <w:gridCol w:w="710"/>
        <w:gridCol w:w="2350"/>
        <w:gridCol w:w="872"/>
        <w:gridCol w:w="1806"/>
        <w:gridCol w:w="13"/>
        <w:gridCol w:w="654"/>
        <w:gridCol w:w="1374"/>
      </w:tblGrid>
      <w:tr w:rsidR="00C43147" w:rsidRPr="002E041F" w:rsidTr="002E041F">
        <w:trPr>
          <w:trHeight w:hRule="exact" w:val="157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lastRenderedPageBreak/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нформатика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775C3B" w:rsidP="002E041F">
            <w:pPr>
              <w:pStyle w:val="ac"/>
              <w:jc w:val="both"/>
              <w:rPr>
                <w:sz w:val="20"/>
                <w:szCs w:val="20"/>
              </w:rPr>
            </w:pPr>
            <w:hyperlink r:id="rId8" w:tgtFrame="_blank" w:history="1">
              <w:r w:rsidR="00C43147" w:rsidRPr="002E041F">
                <w:rPr>
                  <w:sz w:val="20"/>
                  <w:szCs w:val="20"/>
                </w:rPr>
                <w:t>Інформатика. Навчальна програма для загальноосвітніх навчал</w:t>
              </w:r>
              <w:r w:rsidR="00C43147" w:rsidRPr="002E041F">
                <w:rPr>
                  <w:sz w:val="20"/>
                  <w:szCs w:val="20"/>
                </w:rPr>
                <w:t>ь</w:t>
              </w:r>
              <w:r w:rsidR="00C43147" w:rsidRPr="002E041F">
                <w:rPr>
                  <w:sz w:val="20"/>
                  <w:szCs w:val="20"/>
                </w:rPr>
                <w:t>них закладів 2–4 класів</w:t>
              </w:r>
            </w:hyperlink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Fonts w:eastAsia="Calibri"/>
                <w:sz w:val="20"/>
                <w:szCs w:val="20"/>
              </w:rPr>
              <w:t>Наказ  МОН від 29.05.2015 № 584</w:t>
            </w:r>
          </w:p>
        </w:tc>
      </w:tr>
      <w:tr w:rsidR="00C43147" w:rsidRPr="002E041F" w:rsidTr="002E041F">
        <w:trPr>
          <w:trHeight w:hRule="exact" w:val="1399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Природознавство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Природознавство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Навчальна програма для загальноосв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тн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х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на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в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чальних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заклад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в</w:t>
            </w:r>
          </w:p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Fonts w:eastAsia="Calibri"/>
                <w:sz w:val="20"/>
                <w:szCs w:val="20"/>
              </w:rPr>
              <w:t>Наказ  МОН від 29.05.2015 № 584</w:t>
            </w:r>
          </w:p>
        </w:tc>
      </w:tr>
      <w:tr w:rsidR="00C43147" w:rsidRPr="002E041F" w:rsidTr="002E041F">
        <w:trPr>
          <w:trHeight w:hRule="exact" w:val="1829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Сусп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льствознавство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(Я у св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т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Я у св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т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</w:p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Навчальна програма для загальноосв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тн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х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на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в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чальних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заклад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в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3-4 класи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Fonts w:eastAsia="Calibri"/>
                <w:sz w:val="20"/>
                <w:szCs w:val="20"/>
              </w:rPr>
              <w:t>Наказ  МОН від 29.05.2015 № 584</w:t>
            </w:r>
          </w:p>
        </w:tc>
      </w:tr>
      <w:tr w:rsidR="00C43147" w:rsidRPr="002E041F" w:rsidTr="002E041F">
        <w:trPr>
          <w:trHeight w:hRule="exact" w:val="154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Музичне</w:t>
            </w:r>
          </w:p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мистецтво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Музичне мистецтво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Навчальна програма для загальноосв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тн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х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на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в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чальних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заклад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в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Fonts w:eastAsia="Calibri"/>
                <w:sz w:val="20"/>
                <w:szCs w:val="20"/>
              </w:rPr>
              <w:t>Наказ  МОН від 29.05.2015 № 584</w:t>
            </w:r>
          </w:p>
        </w:tc>
      </w:tr>
      <w:tr w:rsidR="00C43147" w:rsidRPr="002E041F" w:rsidTr="002E041F">
        <w:trPr>
          <w:trHeight w:hRule="exact" w:val="1743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Образотворче ми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тецтво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Образотворче мистецтво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Навчальна програма для загальноосв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тн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х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на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в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чальних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заклад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в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Fonts w:eastAsia="Calibri"/>
                <w:sz w:val="20"/>
                <w:szCs w:val="20"/>
              </w:rPr>
              <w:t>Наказ  МОН від 29.05.2015 № 584</w:t>
            </w:r>
          </w:p>
        </w:tc>
      </w:tr>
      <w:tr w:rsidR="00C43147" w:rsidRPr="002E041F" w:rsidTr="002E041F">
        <w:trPr>
          <w:trHeight w:hRule="exact" w:val="1697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Трудове</w:t>
            </w:r>
          </w:p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навчання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10.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Трудове</w:t>
            </w:r>
          </w:p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навчання Навчальна пр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о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грама для загальноосв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тн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х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на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в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чальних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заклад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в</w:t>
            </w:r>
          </w:p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Fonts w:eastAsia="Calibri"/>
                <w:sz w:val="20"/>
                <w:szCs w:val="20"/>
              </w:rPr>
              <w:t>Наказ  МОН від 29.05.2015 № 584</w:t>
            </w:r>
          </w:p>
        </w:tc>
      </w:tr>
      <w:tr w:rsidR="00C43147" w:rsidRPr="002E041F" w:rsidTr="002E041F">
        <w:trPr>
          <w:trHeight w:hRule="exact" w:val="1569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Основи здоров’я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11.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Основи здоров’я На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в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чальна програма для загальноосв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тн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х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на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в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чальних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заклад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в</w:t>
            </w:r>
          </w:p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Fonts w:eastAsia="Calibri"/>
                <w:sz w:val="20"/>
                <w:szCs w:val="20"/>
              </w:rPr>
              <w:t>Наказ  МОН від 29.05.2015 № 584</w:t>
            </w:r>
          </w:p>
        </w:tc>
      </w:tr>
      <w:tr w:rsidR="00C43147" w:rsidRPr="002E041F" w:rsidTr="002E041F">
        <w:trPr>
          <w:trHeight w:hRule="exact" w:val="188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Ф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зична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12.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Ф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зична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культура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На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в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чальна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програма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для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загальноосв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тн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х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на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в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чальних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заклад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в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pacing w:val="6"/>
                <w:sz w:val="20"/>
                <w:szCs w:val="20"/>
                <w:shd w:val="clear" w:color="auto" w:fill="FFFFFF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Fonts w:eastAsia="Calibri"/>
                <w:sz w:val="20"/>
                <w:szCs w:val="20"/>
              </w:rPr>
              <w:t>Наказ  МОН від 29.05.2015 № 584</w:t>
            </w:r>
          </w:p>
        </w:tc>
      </w:tr>
      <w:tr w:rsidR="00C43147" w:rsidRPr="002E041F" w:rsidTr="002E041F">
        <w:trPr>
          <w:trHeight w:val="857"/>
        </w:trPr>
        <w:tc>
          <w:tcPr>
            <w:tcW w:w="9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sz w:val="20"/>
                <w:szCs w:val="20"/>
              </w:rPr>
              <w:lastRenderedPageBreak/>
              <w:t>Навчальні програми для учнів закладів загальної середньої освіти ІІ ступеня на 2020-2021 н.р.</w:t>
            </w:r>
          </w:p>
        </w:tc>
      </w:tr>
      <w:tr w:rsidR="00C43147" w:rsidRPr="002E041F" w:rsidTr="00C43147">
        <w:trPr>
          <w:trHeight w:hRule="exact" w:val="1963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lastRenderedPageBreak/>
              <w:t>Українська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мова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2E041F">
              <w:rPr>
                <w:bCs/>
                <w:sz w:val="20"/>
                <w:szCs w:val="20"/>
              </w:rPr>
              <w:t>УКРАЇНСЬКА МОВА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bCs/>
                <w:sz w:val="20"/>
                <w:szCs w:val="20"/>
              </w:rPr>
              <w:t>5</w:t>
            </w:r>
            <w:r w:rsidRPr="002E041F">
              <w:rPr>
                <w:i/>
                <w:iCs/>
                <w:sz w:val="20"/>
                <w:szCs w:val="20"/>
              </w:rPr>
              <w:t>–</w:t>
            </w:r>
            <w:r w:rsidRPr="002E041F">
              <w:rPr>
                <w:bCs/>
                <w:sz w:val="20"/>
                <w:szCs w:val="20"/>
              </w:rPr>
              <w:t>9 класи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bCs/>
                <w:sz w:val="20"/>
                <w:szCs w:val="20"/>
              </w:rPr>
              <w:t>Програма для загальноосвітніх навчал</w:t>
            </w:r>
            <w:r w:rsidRPr="002E041F">
              <w:rPr>
                <w:bCs/>
                <w:sz w:val="20"/>
                <w:szCs w:val="20"/>
              </w:rPr>
              <w:t>ь</w:t>
            </w:r>
            <w:r w:rsidRPr="002E041F">
              <w:rPr>
                <w:bCs/>
                <w:sz w:val="20"/>
                <w:szCs w:val="20"/>
              </w:rPr>
              <w:t>них закладів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  <w:lang w:val="en-US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-3"/>
                <w:sz w:val="20"/>
                <w:szCs w:val="20"/>
              </w:rPr>
              <w:t>5-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Сайт МОН 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  <w:lang w:val="en-US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  <w:lang w:val="en-US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Наказ Міністерства освіти і науки України від 07.06.2017 №804 та від 23.10.2017 №1407</w:t>
            </w:r>
          </w:p>
        </w:tc>
      </w:tr>
      <w:tr w:rsidR="00C43147" w:rsidRPr="002E041F" w:rsidTr="00C43147">
        <w:trPr>
          <w:trHeight w:hRule="exact" w:val="199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Українська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література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УКРАЇНСЬКА ЛІТЕРАТУРА</w:t>
            </w:r>
          </w:p>
          <w:p w:rsidR="00C43147" w:rsidRPr="002E041F" w:rsidRDefault="00C43147" w:rsidP="002E041F">
            <w:pPr>
              <w:pStyle w:val="ac"/>
              <w:jc w:val="both"/>
              <w:rPr>
                <w:iCs/>
                <w:sz w:val="20"/>
                <w:szCs w:val="20"/>
              </w:rPr>
            </w:pPr>
            <w:r w:rsidRPr="002E041F">
              <w:rPr>
                <w:iCs/>
                <w:sz w:val="20"/>
                <w:szCs w:val="20"/>
              </w:rPr>
              <w:t>5–9 класи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Програма для загальноосвітніх навчал</w:t>
            </w:r>
            <w:r w:rsidRPr="002E041F">
              <w:rPr>
                <w:sz w:val="20"/>
                <w:szCs w:val="20"/>
              </w:rPr>
              <w:t>ь</w:t>
            </w:r>
            <w:r w:rsidRPr="002E041F">
              <w:rPr>
                <w:sz w:val="20"/>
                <w:szCs w:val="20"/>
              </w:rPr>
              <w:t>них закладів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5-9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  <w:lang w:val="en-US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  <w:lang w:val="en-US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Наказ Міністерства освіти і науки України від 07.06.2017 №804 та від 23.10.2017 №1407</w:t>
            </w:r>
          </w:p>
        </w:tc>
      </w:tr>
      <w:tr w:rsidR="00C43147" w:rsidRPr="002E041F" w:rsidTr="00C43147">
        <w:trPr>
          <w:trHeight w:hRule="exact" w:val="212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Російська мова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РОСІЙСЬКА МОВА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5–9 класи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Програма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для загальноосвітніх на</w:t>
            </w:r>
            <w:r w:rsidRPr="002E041F">
              <w:rPr>
                <w:sz w:val="20"/>
                <w:szCs w:val="20"/>
              </w:rPr>
              <w:t>в</w:t>
            </w:r>
            <w:r w:rsidRPr="002E041F">
              <w:rPr>
                <w:sz w:val="20"/>
                <w:szCs w:val="20"/>
              </w:rPr>
              <w:t>чальних закладів з українською мовою на</w:t>
            </w:r>
            <w:r w:rsidRPr="002E041F">
              <w:rPr>
                <w:sz w:val="20"/>
                <w:szCs w:val="20"/>
              </w:rPr>
              <w:t>в</w:t>
            </w:r>
            <w:r w:rsidRPr="002E041F">
              <w:rPr>
                <w:sz w:val="20"/>
                <w:szCs w:val="20"/>
              </w:rPr>
              <w:t>чання</w:t>
            </w:r>
          </w:p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bCs w:val="0"/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(початок вивчення з 5 кл</w:t>
            </w:r>
            <w:r w:rsidRPr="002E041F">
              <w:rPr>
                <w:sz w:val="20"/>
                <w:szCs w:val="20"/>
              </w:rPr>
              <w:t>а</w:t>
            </w:r>
            <w:r w:rsidRPr="002E041F">
              <w:rPr>
                <w:sz w:val="20"/>
                <w:szCs w:val="20"/>
              </w:rPr>
              <w:t>су)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5-6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  <w:lang w:val="en-US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  <w:lang w:val="en-US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 xml:space="preserve">Наказ Міністерства освіти і науки України від 07.06.2017 </w:t>
            </w:r>
          </w:p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№804 та від 23.10.2017 №1407</w:t>
            </w:r>
          </w:p>
        </w:tc>
      </w:tr>
      <w:tr w:rsidR="00C43147" w:rsidRPr="002E041F" w:rsidTr="00C43147">
        <w:trPr>
          <w:trHeight w:hRule="exact" w:val="213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Зарубіжна література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ЗАРУБІЖНА ЛІТЕРАТУРА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5</w:t>
            </w:r>
            <w:r w:rsidRPr="002E041F">
              <w:rPr>
                <w:i/>
                <w:iCs/>
                <w:sz w:val="20"/>
                <w:szCs w:val="20"/>
              </w:rPr>
              <w:t>–</w:t>
            </w:r>
            <w:r w:rsidRPr="002E041F">
              <w:rPr>
                <w:sz w:val="20"/>
                <w:szCs w:val="20"/>
              </w:rPr>
              <w:t>9 класи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Програма для загальноосвітніх навчал</w:t>
            </w:r>
            <w:r w:rsidRPr="002E041F">
              <w:rPr>
                <w:sz w:val="20"/>
                <w:szCs w:val="20"/>
              </w:rPr>
              <w:t>ь</w:t>
            </w:r>
            <w:r w:rsidRPr="002E041F">
              <w:rPr>
                <w:sz w:val="20"/>
                <w:szCs w:val="20"/>
              </w:rPr>
              <w:t>них закладів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5-9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Наказ Міністерства освіти і науки України від 07.06.2017 №804 та від 23.10.2017 №1407</w:t>
            </w:r>
          </w:p>
        </w:tc>
      </w:tr>
      <w:tr w:rsidR="00C43147" w:rsidRPr="002E041F" w:rsidTr="00C43147">
        <w:trPr>
          <w:trHeight w:hRule="exact" w:val="198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Історія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 xml:space="preserve">Історія України. 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Всесвітня історія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5–9 класи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НАВЧАЛЬНА ПРОГР</w:t>
            </w:r>
            <w:r w:rsidRPr="002E041F">
              <w:rPr>
                <w:sz w:val="20"/>
                <w:szCs w:val="20"/>
              </w:rPr>
              <w:t>А</w:t>
            </w:r>
            <w:r w:rsidRPr="002E041F">
              <w:rPr>
                <w:sz w:val="20"/>
                <w:szCs w:val="20"/>
              </w:rPr>
              <w:t>МА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для загальноосвітніх на</w:t>
            </w:r>
            <w:r w:rsidRPr="002E041F">
              <w:rPr>
                <w:sz w:val="20"/>
                <w:szCs w:val="20"/>
              </w:rPr>
              <w:t>в</w:t>
            </w:r>
            <w:r w:rsidRPr="002E041F">
              <w:rPr>
                <w:sz w:val="20"/>
                <w:szCs w:val="20"/>
              </w:rPr>
              <w:t>чальних закладів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5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Сайт МОН 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  <w:lang w:val="en-US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  <w:lang w:val="en-US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Наказ Міністерства освіти і науки України від 07.06.2017 №804 та від 23.10.2017 №1407</w:t>
            </w:r>
          </w:p>
        </w:tc>
      </w:tr>
      <w:tr w:rsidR="00C43147" w:rsidRPr="002E041F" w:rsidTr="00C43147">
        <w:trPr>
          <w:trHeight w:hRule="exact" w:val="164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Природознавство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ПРИРОДО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ЗНАВСТВО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5  клас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Програма для загальноосвітніх навчал</w:t>
            </w:r>
            <w:r w:rsidRPr="002E041F">
              <w:rPr>
                <w:sz w:val="20"/>
                <w:szCs w:val="20"/>
              </w:rPr>
              <w:t>ь</w:t>
            </w:r>
            <w:r w:rsidRPr="002E041F">
              <w:rPr>
                <w:sz w:val="20"/>
                <w:szCs w:val="20"/>
              </w:rPr>
              <w:t>них закладів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5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Наказ Міністерства освіти і науки України від 07.06.2017 №804 та від 23.10.2017 №1407</w:t>
            </w:r>
          </w:p>
        </w:tc>
      </w:tr>
      <w:tr w:rsidR="00C43147" w:rsidRPr="002E041F" w:rsidTr="00C43147">
        <w:trPr>
          <w:trHeight w:hRule="exact" w:val="2419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Правознавство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2E041F">
              <w:rPr>
                <w:sz w:val="20"/>
                <w:szCs w:val="20"/>
                <w:lang w:eastAsia="ar-SA"/>
              </w:rPr>
              <w:t xml:space="preserve">Навчальна програма 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2E041F">
              <w:rPr>
                <w:sz w:val="20"/>
                <w:szCs w:val="20"/>
                <w:lang w:eastAsia="ar-SA"/>
              </w:rPr>
              <w:t xml:space="preserve">з основ правознавства 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  <w:lang w:eastAsia="ar-SA"/>
              </w:rPr>
            </w:pPr>
            <w:r w:rsidRPr="002E041F">
              <w:rPr>
                <w:sz w:val="20"/>
                <w:szCs w:val="20"/>
                <w:lang w:eastAsia="ar-SA"/>
              </w:rPr>
              <w:t xml:space="preserve">для 9 класу загальноосвітніх </w:t>
            </w:r>
            <w:r w:rsidRPr="002E041F">
              <w:rPr>
                <w:rStyle w:val="ad"/>
                <w:rFonts w:eastAsia="Malgun Gothic"/>
                <w:sz w:val="20"/>
                <w:szCs w:val="20"/>
              </w:rPr>
              <w:t>навчал</w:t>
            </w:r>
            <w:r w:rsidRPr="002E041F">
              <w:rPr>
                <w:rStyle w:val="ad"/>
                <w:rFonts w:eastAsia="Malgun Gothic"/>
                <w:sz w:val="20"/>
                <w:szCs w:val="20"/>
              </w:rPr>
              <w:t>ь</w:t>
            </w:r>
            <w:r w:rsidRPr="002E041F">
              <w:rPr>
                <w:rStyle w:val="ad"/>
                <w:rFonts w:eastAsia="Malgun Gothic"/>
                <w:sz w:val="20"/>
                <w:szCs w:val="20"/>
              </w:rPr>
              <w:t>них закладів</w:t>
            </w:r>
            <w:r w:rsidRPr="002E041F">
              <w:rPr>
                <w:sz w:val="20"/>
                <w:szCs w:val="20"/>
                <w:lang w:eastAsia="ar-SA"/>
              </w:rPr>
              <w:t xml:space="preserve"> 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  <w:lang w:val="en-US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Наказ Міністерства освіти і науки України від 07.06.2017 №804 та від 23.10.2017</w:t>
            </w:r>
          </w:p>
        </w:tc>
      </w:tr>
      <w:tr w:rsidR="00C43147" w:rsidRPr="002E041F" w:rsidTr="00C43147">
        <w:trPr>
          <w:trHeight w:hRule="exact" w:val="2552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Математика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  <w:highlight w:val="white"/>
              </w:rPr>
            </w:pPr>
            <w:r w:rsidRPr="002E041F">
              <w:rPr>
                <w:sz w:val="20"/>
                <w:szCs w:val="20"/>
                <w:highlight w:val="white"/>
              </w:rPr>
              <w:t>МАТЕМАТИКА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  <w:highlight w:val="white"/>
              </w:rPr>
            </w:pPr>
            <w:r w:rsidRPr="002E041F">
              <w:rPr>
                <w:sz w:val="20"/>
                <w:szCs w:val="20"/>
                <w:highlight w:val="white"/>
              </w:rPr>
              <w:t>5–9 класи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  <w:highlight w:val="white"/>
              </w:rPr>
            </w:pPr>
            <w:r w:rsidRPr="002E041F">
              <w:rPr>
                <w:sz w:val="20"/>
                <w:szCs w:val="20"/>
                <w:highlight w:val="white"/>
              </w:rPr>
              <w:t>Навчальна програма для загальноосвітніх навчал</w:t>
            </w:r>
            <w:r w:rsidRPr="002E041F">
              <w:rPr>
                <w:sz w:val="20"/>
                <w:szCs w:val="20"/>
                <w:highlight w:val="white"/>
              </w:rPr>
              <w:t>ь</w:t>
            </w:r>
            <w:r w:rsidRPr="002E041F">
              <w:rPr>
                <w:sz w:val="20"/>
                <w:szCs w:val="20"/>
                <w:highlight w:val="white"/>
              </w:rPr>
              <w:t>них закладів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5-9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Наказ Міністерства освіти і науки України від 07.06.2017 №804 та від 23.10.2017 №1407</w:t>
            </w:r>
          </w:p>
        </w:tc>
      </w:tr>
      <w:tr w:rsidR="00C43147" w:rsidRPr="002E041F" w:rsidTr="00C43147">
        <w:trPr>
          <w:trHeight w:hRule="exact" w:val="254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нформатика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10.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smallCaps/>
                <w:sz w:val="20"/>
                <w:szCs w:val="20"/>
              </w:rPr>
            </w:pPr>
            <w:r w:rsidRPr="002E041F">
              <w:rPr>
                <w:smallCaps/>
                <w:sz w:val="20"/>
                <w:szCs w:val="20"/>
              </w:rPr>
              <w:t>ІНФОРМАТИКА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mallCaps/>
                <w:sz w:val="20"/>
                <w:szCs w:val="20"/>
              </w:rPr>
              <w:t>5</w:t>
            </w:r>
            <w:r w:rsidRPr="002E041F">
              <w:rPr>
                <w:sz w:val="20"/>
                <w:szCs w:val="20"/>
              </w:rPr>
              <w:t>–9 класи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Програма для загальноосвітніх навчал</w:t>
            </w:r>
            <w:r w:rsidRPr="002E041F">
              <w:rPr>
                <w:sz w:val="20"/>
                <w:szCs w:val="20"/>
              </w:rPr>
              <w:t>ь</w:t>
            </w:r>
            <w:r w:rsidRPr="002E041F">
              <w:rPr>
                <w:sz w:val="20"/>
                <w:szCs w:val="20"/>
              </w:rPr>
              <w:t>них закладів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5-9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Сайт МОН 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Наказ Міністерства освіти і науки України від 07.06.2017 №804 та від 23.10.2017 №1407</w:t>
            </w:r>
          </w:p>
        </w:tc>
      </w:tr>
      <w:tr w:rsidR="00C43147" w:rsidRPr="002E041F" w:rsidTr="00C43147">
        <w:trPr>
          <w:trHeight w:hRule="exact" w:val="269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Географ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11.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Fonts w:eastAsia="Calibri"/>
                <w:sz w:val="20"/>
                <w:szCs w:val="20"/>
              </w:rPr>
            </w:pPr>
            <w:r w:rsidRPr="002E041F">
              <w:rPr>
                <w:rFonts w:eastAsia="Calibri"/>
                <w:sz w:val="20"/>
                <w:szCs w:val="20"/>
              </w:rPr>
              <w:t>ГЕОГРАФІЯ</w:t>
            </w:r>
          </w:p>
          <w:p w:rsidR="00C43147" w:rsidRPr="002E041F" w:rsidRDefault="00C43147" w:rsidP="002E041F">
            <w:pPr>
              <w:pStyle w:val="ac"/>
              <w:jc w:val="both"/>
              <w:rPr>
                <w:rFonts w:eastAsia="Calibri"/>
                <w:sz w:val="20"/>
                <w:szCs w:val="20"/>
              </w:rPr>
            </w:pPr>
            <w:r w:rsidRPr="002E041F">
              <w:rPr>
                <w:rFonts w:eastAsia="Calibri"/>
                <w:sz w:val="20"/>
                <w:szCs w:val="20"/>
              </w:rPr>
              <w:t>6– 9 класи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Fonts w:eastAsia="Calibri"/>
                <w:sz w:val="20"/>
                <w:szCs w:val="20"/>
              </w:rPr>
              <w:t>Навчальна програма для загальноосвітніх навчал</w:t>
            </w:r>
            <w:r w:rsidRPr="002E041F">
              <w:rPr>
                <w:rFonts w:eastAsia="Calibri"/>
                <w:sz w:val="20"/>
                <w:szCs w:val="20"/>
              </w:rPr>
              <w:t>ь</w:t>
            </w:r>
            <w:r w:rsidRPr="002E041F">
              <w:rPr>
                <w:rFonts w:eastAsia="Calibri"/>
                <w:sz w:val="20"/>
                <w:szCs w:val="20"/>
              </w:rPr>
              <w:t>них закладів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6-9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Fonts w:eastAsia="Courier New"/>
                <w:bCs/>
                <w:color w:val="000000"/>
                <w:spacing w:val="6"/>
                <w:sz w:val="20"/>
                <w:szCs w:val="20"/>
                <w:shd w:val="clear" w:color="auto" w:fill="FFFFFF"/>
                <w:lang w:val="uk-UA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Наказ Міністерства освіти і науки України від 07.06.2017 №804 та від 23.10.2017 №1407</w:t>
            </w:r>
          </w:p>
        </w:tc>
      </w:tr>
      <w:tr w:rsidR="00C43147" w:rsidRPr="002E041F" w:rsidTr="00C43147">
        <w:trPr>
          <w:trHeight w:hRule="exact" w:val="2692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Б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олог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12.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БІОЛОГІЯ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6–9 класи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Навчальна програма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для загальноосвітніх на</w:t>
            </w:r>
            <w:r w:rsidRPr="002E041F">
              <w:rPr>
                <w:sz w:val="20"/>
                <w:szCs w:val="20"/>
              </w:rPr>
              <w:t>в</w:t>
            </w:r>
            <w:r w:rsidRPr="002E041F">
              <w:rPr>
                <w:sz w:val="20"/>
                <w:szCs w:val="20"/>
              </w:rPr>
              <w:t>чальних закладів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6-9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  <w:lang w:val="en-US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  <w:lang w:val="en-US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Наказ Міністерства освіти і науки України від 07.06.2017 №804 та від 23.10.2017 №1407</w:t>
            </w:r>
          </w:p>
        </w:tc>
      </w:tr>
      <w:tr w:rsidR="00C43147" w:rsidRPr="002E041F" w:rsidTr="00C43147">
        <w:trPr>
          <w:trHeight w:hRule="exact" w:val="2703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lastRenderedPageBreak/>
              <w:t>Х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м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13.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2E041F">
              <w:rPr>
                <w:bCs/>
                <w:sz w:val="20"/>
                <w:szCs w:val="20"/>
              </w:rPr>
              <w:t>ХІМІЯ</w:t>
            </w:r>
          </w:p>
          <w:p w:rsidR="00C43147" w:rsidRPr="002E041F" w:rsidRDefault="00C43147" w:rsidP="002E041F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2E041F">
              <w:rPr>
                <w:bCs/>
                <w:sz w:val="20"/>
                <w:szCs w:val="20"/>
              </w:rPr>
              <w:t>7–9 класи</w:t>
            </w:r>
          </w:p>
          <w:p w:rsidR="00C43147" w:rsidRPr="002E041F" w:rsidRDefault="00C43147" w:rsidP="002E041F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2E041F">
              <w:rPr>
                <w:bCs/>
                <w:sz w:val="20"/>
                <w:szCs w:val="20"/>
              </w:rPr>
              <w:t>Навчальна програма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bCs/>
                <w:sz w:val="20"/>
                <w:szCs w:val="20"/>
              </w:rPr>
              <w:t>для загальноосвітніх на</w:t>
            </w:r>
            <w:r w:rsidRPr="002E041F">
              <w:rPr>
                <w:bCs/>
                <w:sz w:val="20"/>
                <w:szCs w:val="20"/>
              </w:rPr>
              <w:t>в</w:t>
            </w:r>
            <w:r w:rsidRPr="002E041F">
              <w:rPr>
                <w:bCs/>
                <w:sz w:val="20"/>
                <w:szCs w:val="20"/>
              </w:rPr>
              <w:t>чальних закладів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7-8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Наказ Міністерства освіти і науки України від 07.06.2017 №804 та від 23.10.2017 №1407</w:t>
            </w:r>
          </w:p>
        </w:tc>
      </w:tr>
      <w:tr w:rsidR="00C43147" w:rsidRPr="002E041F" w:rsidTr="00C43147">
        <w:trPr>
          <w:trHeight w:hRule="exact" w:val="2272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-10"/>
                <w:sz w:val="20"/>
                <w:szCs w:val="20"/>
              </w:rPr>
              <w:t>Ф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-10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-10"/>
                <w:sz w:val="20"/>
                <w:szCs w:val="20"/>
              </w:rPr>
              <w:t>зика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14.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ФIЗИКА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7–9 класи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Навчальна програма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для загальноосвітніх на</w:t>
            </w:r>
            <w:r w:rsidRPr="002E041F">
              <w:rPr>
                <w:sz w:val="20"/>
                <w:szCs w:val="20"/>
              </w:rPr>
              <w:t>в</w:t>
            </w:r>
            <w:r w:rsidRPr="002E041F">
              <w:rPr>
                <w:sz w:val="20"/>
                <w:szCs w:val="20"/>
              </w:rPr>
              <w:t>чальних закладів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7-9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Наказ МОН України від 07.06.2017 №804 та від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23.10.2017 №1407</w:t>
            </w:r>
          </w:p>
        </w:tc>
      </w:tr>
      <w:tr w:rsidR="00C43147" w:rsidRPr="002E041F" w:rsidTr="00C43147">
        <w:trPr>
          <w:trHeight w:hRule="exact" w:val="298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Трудове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навчання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15.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color w:val="000000"/>
                <w:sz w:val="20"/>
                <w:szCs w:val="20"/>
              </w:rPr>
            </w:pPr>
            <w:r w:rsidRPr="002E041F">
              <w:rPr>
                <w:color w:val="000000"/>
                <w:sz w:val="20"/>
                <w:szCs w:val="20"/>
              </w:rPr>
              <w:t>ТРУДОВЕ НАВЧАННЯ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color w:val="000000"/>
                <w:sz w:val="20"/>
                <w:szCs w:val="20"/>
              </w:rPr>
              <w:t>5–9 класи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Програма для загальноосвітніх навчал</w:t>
            </w:r>
            <w:r w:rsidRPr="002E041F">
              <w:rPr>
                <w:sz w:val="20"/>
                <w:szCs w:val="20"/>
              </w:rPr>
              <w:t>ь</w:t>
            </w:r>
            <w:r w:rsidRPr="002E041F">
              <w:rPr>
                <w:sz w:val="20"/>
                <w:szCs w:val="20"/>
              </w:rPr>
              <w:t>них закладів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5-9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Наказ Міністерства освіти і науки України від 07.06.2017 №804 та від 23.10.2017 №1407</w:t>
            </w:r>
          </w:p>
        </w:tc>
      </w:tr>
      <w:tr w:rsidR="00C43147" w:rsidRPr="002E041F" w:rsidTr="00C43147">
        <w:trPr>
          <w:trHeight w:hRule="exact" w:val="2687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Ф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зичне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виховання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16.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НАВЧАЛЬНА ПРОГР</w:t>
            </w:r>
            <w:r w:rsidRPr="002E041F">
              <w:rPr>
                <w:sz w:val="20"/>
                <w:szCs w:val="20"/>
              </w:rPr>
              <w:t>А</w:t>
            </w:r>
            <w:r w:rsidRPr="002E041F">
              <w:rPr>
                <w:sz w:val="20"/>
                <w:szCs w:val="20"/>
              </w:rPr>
              <w:t>МА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З ФІЗИЧНОЇ КУЛЬТУРИ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для загальноосвітніх на</w:t>
            </w:r>
            <w:r w:rsidRPr="002E041F">
              <w:rPr>
                <w:sz w:val="20"/>
                <w:szCs w:val="20"/>
              </w:rPr>
              <w:t>в</w:t>
            </w:r>
            <w:r w:rsidRPr="002E041F">
              <w:rPr>
                <w:sz w:val="20"/>
                <w:szCs w:val="20"/>
              </w:rPr>
              <w:t>чальних закладів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5–9 класи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5-9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Сайт МОН 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Наказ Міністерства освіти і науки України від 07.06.2017 №804 та від 23.10.2017 №1407</w:t>
            </w:r>
          </w:p>
        </w:tc>
      </w:tr>
      <w:tr w:rsidR="00C43147" w:rsidRPr="002E041F" w:rsidTr="00C43147">
        <w:trPr>
          <w:trHeight w:hRule="exact" w:val="298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ноземна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мова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17.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Навчальні програми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з іноземних мов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для загальноосвітніх на</w:t>
            </w:r>
            <w:r w:rsidRPr="002E041F">
              <w:rPr>
                <w:sz w:val="20"/>
                <w:szCs w:val="20"/>
              </w:rPr>
              <w:t>в</w:t>
            </w:r>
            <w:r w:rsidRPr="002E041F">
              <w:rPr>
                <w:sz w:val="20"/>
                <w:szCs w:val="20"/>
              </w:rPr>
              <w:t xml:space="preserve">чальних закладіві спеціалізованих шкіл із поглибленим </w:t>
            </w:r>
            <w:r w:rsidRPr="002E041F">
              <w:rPr>
                <w:bCs/>
                <w:sz w:val="20"/>
                <w:szCs w:val="20"/>
              </w:rPr>
              <w:t>вивченням іноземних мов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bCs/>
                <w:sz w:val="20"/>
                <w:szCs w:val="20"/>
              </w:rPr>
              <w:t>5 – 9 класи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bCs/>
                <w:sz w:val="20"/>
                <w:szCs w:val="20"/>
              </w:rPr>
              <w:t>Англійська мова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Німецька мова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Французька мова</w:t>
            </w:r>
          </w:p>
          <w:p w:rsidR="00C43147" w:rsidRPr="002E041F" w:rsidRDefault="00C43147" w:rsidP="002E041F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2E041F">
              <w:rPr>
                <w:bCs/>
                <w:sz w:val="20"/>
                <w:szCs w:val="20"/>
              </w:rPr>
              <w:t>Іспанська мова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5-9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Наказ Міністерства освіти і науки України від 07.06.2017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№ 804 та від 23.10.2017 №1407</w:t>
            </w:r>
          </w:p>
        </w:tc>
      </w:tr>
      <w:tr w:rsidR="00C43147" w:rsidRPr="002E041F" w:rsidTr="00C43147">
        <w:trPr>
          <w:trHeight w:hRule="exact" w:val="2539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lastRenderedPageBreak/>
              <w:t>Основи здоров’я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18.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ОСНОВИ ЗДОРОВ'Я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5 –9  класи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Програма для загальноосвітніх навчал</w:t>
            </w:r>
            <w:r w:rsidRPr="002E041F">
              <w:rPr>
                <w:sz w:val="20"/>
                <w:szCs w:val="20"/>
              </w:rPr>
              <w:t>ь</w:t>
            </w:r>
            <w:r w:rsidRPr="002E041F">
              <w:rPr>
                <w:sz w:val="20"/>
                <w:szCs w:val="20"/>
              </w:rPr>
              <w:t>них закладів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5-9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Сайт МОН 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Наказ Міністерства освіти і науки України від 07.06.2017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№ 804 та від 23.10.2017 №1407</w:t>
            </w:r>
          </w:p>
        </w:tc>
      </w:tr>
      <w:tr w:rsidR="00C43147" w:rsidRPr="002E041F" w:rsidTr="00C43147">
        <w:trPr>
          <w:trHeight w:hRule="exact" w:val="2823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Художньо-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естетичн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</w:p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дисципл</w:t>
            </w:r>
            <w:r w:rsidRPr="002E041F">
              <w:rPr>
                <w:rStyle w:val="ae"/>
                <w:rFonts w:ascii="Times New Roman" w:eastAsia="MS Gothic" w:hAnsi="Times New Roman" w:cs="Times New Roman" w:hint="default"/>
                <w:b w:val="0"/>
                <w:spacing w:val="6"/>
                <w:sz w:val="20"/>
                <w:szCs w:val="20"/>
              </w:rPr>
              <w:t>і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19.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2E041F">
              <w:rPr>
                <w:bCs/>
                <w:sz w:val="20"/>
                <w:szCs w:val="20"/>
              </w:rPr>
              <w:t>МИСТЕЦТВО</w:t>
            </w:r>
          </w:p>
          <w:p w:rsidR="00C43147" w:rsidRPr="002E041F" w:rsidRDefault="00C43147" w:rsidP="002E041F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2E041F">
              <w:rPr>
                <w:bCs/>
                <w:sz w:val="20"/>
                <w:szCs w:val="20"/>
              </w:rPr>
              <w:t>5– 9 класи</w:t>
            </w:r>
          </w:p>
          <w:p w:rsidR="00C43147" w:rsidRPr="002E041F" w:rsidRDefault="00C43147" w:rsidP="002E041F">
            <w:pPr>
              <w:pStyle w:val="ac"/>
              <w:jc w:val="both"/>
              <w:rPr>
                <w:bCs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bCs/>
                <w:sz w:val="20"/>
                <w:szCs w:val="20"/>
              </w:rPr>
            </w:pPr>
            <w:r w:rsidRPr="002E041F">
              <w:rPr>
                <w:bCs/>
                <w:sz w:val="20"/>
                <w:szCs w:val="20"/>
              </w:rPr>
              <w:t>Навчальна програма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bCs/>
                <w:sz w:val="20"/>
                <w:szCs w:val="20"/>
              </w:rPr>
              <w:t>для загальноосвітніх на</w:t>
            </w:r>
            <w:r w:rsidRPr="002E041F">
              <w:rPr>
                <w:bCs/>
                <w:sz w:val="20"/>
                <w:szCs w:val="20"/>
              </w:rPr>
              <w:t>в</w:t>
            </w:r>
            <w:r w:rsidRPr="002E041F">
              <w:rPr>
                <w:bCs/>
                <w:sz w:val="20"/>
                <w:szCs w:val="20"/>
              </w:rPr>
              <w:t>чальних закладів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5-9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Сайт МОН</w:t>
            </w:r>
          </w:p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Наказ Міністерства освіти і науки України від 07.06.2017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№ 804 та від 23.10.2017 №1407</w:t>
            </w:r>
          </w:p>
        </w:tc>
      </w:tr>
    </w:tbl>
    <w:p w:rsidR="00C43147" w:rsidRPr="002E041F" w:rsidRDefault="00C43147" w:rsidP="002E041F">
      <w:pPr>
        <w:pStyle w:val="ac"/>
        <w:jc w:val="both"/>
        <w:rPr>
          <w:lang w:val="en-US"/>
        </w:rPr>
        <w:sectPr w:rsidR="00C43147" w:rsidRPr="002E041F">
          <w:pgSz w:w="11906" w:h="16838"/>
          <w:pgMar w:top="1134" w:right="850" w:bottom="1134" w:left="1701" w:header="0" w:footer="6" w:gutter="0"/>
          <w:cols w:space="720"/>
        </w:sectPr>
      </w:pPr>
    </w:p>
    <w:p w:rsidR="00C43147" w:rsidRPr="002E041F" w:rsidRDefault="00C43147" w:rsidP="002E041F">
      <w:pPr>
        <w:pStyle w:val="ac"/>
        <w:jc w:val="both"/>
      </w:pPr>
    </w:p>
    <w:p w:rsidR="00C43147" w:rsidRPr="002E041F" w:rsidRDefault="00C43147" w:rsidP="002E041F">
      <w:pPr>
        <w:pStyle w:val="ac"/>
        <w:jc w:val="both"/>
        <w:rPr>
          <w:b/>
        </w:rPr>
      </w:pPr>
      <w:r w:rsidRPr="002E041F">
        <w:rPr>
          <w:b/>
        </w:rPr>
        <w:t>Програмне забезпечення варіативної частини освітньої програми</w:t>
      </w:r>
    </w:p>
    <w:p w:rsidR="00C43147" w:rsidRPr="002E041F" w:rsidRDefault="002E041F" w:rsidP="002E041F">
      <w:pPr>
        <w:pStyle w:val="ac"/>
        <w:jc w:val="both"/>
        <w:rPr>
          <w:b/>
        </w:rPr>
      </w:pPr>
      <w:r w:rsidRPr="002E041F">
        <w:rPr>
          <w:b/>
        </w:rPr>
        <w:t>на 20</w:t>
      </w:r>
      <w:r w:rsidRPr="002E041F">
        <w:rPr>
          <w:b/>
          <w:lang w:val="uk-UA"/>
        </w:rPr>
        <w:t>20</w:t>
      </w:r>
      <w:r w:rsidRPr="002E041F">
        <w:rPr>
          <w:b/>
        </w:rPr>
        <w:t>-202</w:t>
      </w:r>
      <w:r w:rsidRPr="002E041F">
        <w:rPr>
          <w:b/>
          <w:lang w:val="uk-UA"/>
        </w:rPr>
        <w:t>1</w:t>
      </w:r>
      <w:r w:rsidR="00C43147" w:rsidRPr="002E041F">
        <w:rPr>
          <w:b/>
        </w:rPr>
        <w:t xml:space="preserve"> н.р.</w:t>
      </w:r>
    </w:p>
    <w:p w:rsidR="00C43147" w:rsidRPr="002E041F" w:rsidRDefault="00C43147" w:rsidP="002E041F">
      <w:pPr>
        <w:pStyle w:val="ac"/>
        <w:jc w:val="both"/>
      </w:pPr>
    </w:p>
    <w:tbl>
      <w:tblPr>
        <w:tblOverlap w:val="never"/>
        <w:tblW w:w="9885" w:type="dxa"/>
        <w:tblInd w:w="-6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26"/>
        <w:gridCol w:w="540"/>
        <w:gridCol w:w="7"/>
        <w:gridCol w:w="2949"/>
        <w:gridCol w:w="715"/>
        <w:gridCol w:w="1813"/>
        <w:gridCol w:w="835"/>
        <w:gridCol w:w="1200"/>
      </w:tblGrid>
      <w:tr w:rsidR="00C43147" w:rsidRPr="002E041F" w:rsidTr="002E041F">
        <w:trPr>
          <w:trHeight w:hRule="exact" w:val="706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sz w:val="20"/>
                <w:szCs w:val="20"/>
              </w:rPr>
              <w:t>Предмет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spacing w:val="6"/>
                <w:sz w:val="20"/>
                <w:szCs w:val="20"/>
              </w:rPr>
              <w:t>№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sz w:val="20"/>
                <w:szCs w:val="20"/>
              </w:rPr>
              <w:t>Назва програми (автор)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sz w:val="20"/>
                <w:szCs w:val="20"/>
              </w:rPr>
              <w:t>Клас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sz w:val="20"/>
                <w:szCs w:val="20"/>
              </w:rPr>
              <w:t>Видавництво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sz w:val="20"/>
                <w:szCs w:val="20"/>
              </w:rPr>
              <w:t>Рік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sz w:val="20"/>
                <w:szCs w:val="20"/>
              </w:rPr>
              <w:t>видан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sz w:val="20"/>
                <w:szCs w:val="20"/>
              </w:rPr>
              <w:t>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sz w:val="20"/>
                <w:szCs w:val="20"/>
              </w:rPr>
              <w:t>Г риф</w:t>
            </w:r>
          </w:p>
        </w:tc>
      </w:tr>
      <w:tr w:rsidR="00C43147" w:rsidRPr="002E041F" w:rsidTr="002E041F">
        <w:trPr>
          <w:trHeight w:val="466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sz w:val="20"/>
                <w:szCs w:val="20"/>
              </w:rPr>
            </w:pP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sz w:val="20"/>
                <w:szCs w:val="20"/>
              </w:rPr>
              <w:t>Для 5 – 9 класів</w:t>
            </w:r>
          </w:p>
        </w:tc>
      </w:tr>
      <w:tr w:rsidR="00C43147" w:rsidRPr="002E041F" w:rsidTr="002E041F">
        <w:trPr>
          <w:trHeight w:hRule="exact" w:val="530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Основи христия</w:t>
            </w: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н</w:t>
            </w: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ської етики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  <w:lang w:val="uk-UA"/>
              </w:rPr>
              <w:t>1</w:t>
            </w:r>
            <w:r w:rsidRPr="002E041F">
              <w:rPr>
                <w:sz w:val="20"/>
                <w:szCs w:val="20"/>
              </w:rPr>
              <w:t>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«Основи християнської етики»</w:t>
            </w:r>
          </w:p>
          <w:p w:rsidR="00C43147" w:rsidRPr="002E041F" w:rsidRDefault="00C43147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Дегтярьова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К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.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В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.,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Лебеденко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 xml:space="preserve"> 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С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.</w:t>
            </w:r>
            <w:r w:rsidRPr="002E041F">
              <w:rPr>
                <w:rStyle w:val="ae"/>
                <w:rFonts w:ascii="Times New Roman" w:hAnsi="Times New Roman" w:cs="Times New Roman" w:hint="default"/>
                <w:b w:val="0"/>
                <w:spacing w:val="6"/>
                <w:sz w:val="20"/>
                <w:szCs w:val="20"/>
              </w:rPr>
              <w:t>О</w:t>
            </w: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.)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Поновлено гриф МОН.</w:t>
            </w:r>
          </w:p>
          <w:p w:rsidR="00C43147" w:rsidRPr="002E041F" w:rsidRDefault="00C43147" w:rsidP="002E041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Схвалено 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використання у загальноосвітніх навчальних з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кладах (Лист МОН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України  від 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color w:val="000000"/>
                <w:sz w:val="20"/>
                <w:szCs w:val="20"/>
              </w:rPr>
              <w:t>№ 1/11-10027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6-9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Видавництво Національного університету "Ос</w:t>
            </w:r>
            <w:r w:rsidRPr="002E041F">
              <w:rPr>
                <w:sz w:val="20"/>
                <w:szCs w:val="20"/>
              </w:rPr>
              <w:t>т</w:t>
            </w:r>
            <w:r w:rsidRPr="002E041F">
              <w:rPr>
                <w:sz w:val="20"/>
                <w:szCs w:val="20"/>
              </w:rPr>
              <w:t>розька академія",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  <w:t>2010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 xml:space="preserve"> Рекоменд</w:t>
            </w:r>
            <w:r w:rsidRPr="002E041F">
              <w:rPr>
                <w:sz w:val="20"/>
                <w:szCs w:val="20"/>
              </w:rPr>
              <w:t>о</w:t>
            </w:r>
            <w:r w:rsidRPr="002E041F">
              <w:rPr>
                <w:sz w:val="20"/>
                <w:szCs w:val="20"/>
              </w:rPr>
              <w:t>вано МОН</w:t>
            </w:r>
            <w:r w:rsidRPr="002E041F">
              <w:rPr>
                <w:sz w:val="20"/>
                <w:szCs w:val="20"/>
                <w:lang w:val="uk-UA"/>
              </w:rPr>
              <w:t xml:space="preserve"> </w:t>
            </w:r>
            <w:r w:rsidRPr="002E041F">
              <w:rPr>
                <w:sz w:val="20"/>
                <w:szCs w:val="20"/>
              </w:rPr>
              <w:t>України(Лист 1/ІІ-6347)</w:t>
            </w:r>
          </w:p>
          <w:p w:rsidR="00C43147" w:rsidRPr="002E041F" w:rsidRDefault="00C43147" w:rsidP="002E041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Схвалено 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викори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тання у заг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льноосвітніх навчальних закладах (Лист МОН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України  від 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</w:rPr>
            </w:pPr>
            <w:r w:rsidRPr="002E041F">
              <w:rPr>
                <w:color w:val="000000"/>
                <w:sz w:val="20"/>
                <w:szCs w:val="20"/>
              </w:rPr>
              <w:t>№ 1/11-10027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</w:tr>
      <w:tr w:rsidR="00C43147" w:rsidRPr="002E041F" w:rsidTr="002E041F">
        <w:trPr>
          <w:trHeight w:hRule="exact" w:val="530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10"/>
                <w:rFonts w:eastAsia="Courier New"/>
                <w:b w:val="0"/>
                <w:sz w:val="20"/>
                <w:szCs w:val="20"/>
              </w:rPr>
            </w:pP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Права дитини у в</w:t>
            </w: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і</w:t>
            </w:r>
            <w:r w:rsidRPr="002E041F">
              <w:rPr>
                <w:rStyle w:val="10"/>
                <w:rFonts w:eastAsia="Courier New"/>
                <w:b w:val="0"/>
                <w:sz w:val="20"/>
                <w:szCs w:val="20"/>
              </w:rPr>
              <w:t>льній країні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  <w:lang w:val="uk-UA"/>
              </w:rPr>
            </w:pPr>
            <w:r w:rsidRPr="002E041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«Права дитини у віл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ній країні» Левчишина О.М., М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2E0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йорський В.В. , 2018 рік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621D2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  <w:lang w:val="uk-UA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  <w:lang w:val="uk-UA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  <w:lang w:val="uk-UA"/>
              </w:rPr>
            </w:pPr>
            <w:r w:rsidRPr="002E041F"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  <w:r w:rsidRPr="002E041F">
              <w:rPr>
                <w:sz w:val="20"/>
                <w:szCs w:val="20"/>
              </w:rPr>
              <w:t>Рекоменд</w:t>
            </w:r>
            <w:r w:rsidRPr="002E041F">
              <w:rPr>
                <w:sz w:val="20"/>
                <w:szCs w:val="20"/>
              </w:rPr>
              <w:t>о</w:t>
            </w:r>
            <w:r w:rsidRPr="002E041F">
              <w:rPr>
                <w:sz w:val="20"/>
                <w:szCs w:val="20"/>
              </w:rPr>
              <w:t>вано МОН</w:t>
            </w:r>
            <w:r w:rsidRPr="002E041F">
              <w:rPr>
                <w:sz w:val="20"/>
                <w:szCs w:val="20"/>
                <w:lang w:val="uk-UA"/>
              </w:rPr>
              <w:t xml:space="preserve"> </w:t>
            </w:r>
            <w:r w:rsidRPr="002E041F">
              <w:rPr>
                <w:sz w:val="20"/>
                <w:szCs w:val="20"/>
              </w:rPr>
              <w:t>України</w:t>
            </w:r>
          </w:p>
          <w:p w:rsidR="00C43147" w:rsidRPr="002E041F" w:rsidRDefault="00C43147" w:rsidP="002E041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Схвалено 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викори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тання у заг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льноосвітніх навчальних закладах (Лист ІМЗО</w:t>
            </w:r>
            <w:r w:rsidRPr="002E0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від </w:t>
            </w:r>
            <w:r w:rsidR="00621D27" w:rsidRPr="002E041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02.07.2018</w:t>
            </w:r>
          </w:p>
          <w:p w:rsidR="00C43147" w:rsidRPr="002E041F" w:rsidRDefault="00C43147" w:rsidP="002E041F">
            <w:pPr>
              <w:pStyle w:val="ac"/>
              <w:jc w:val="both"/>
              <w:rPr>
                <w:rStyle w:val="ae"/>
                <w:rFonts w:ascii="Times New Roman" w:eastAsia="Courier New" w:hAnsi="Times New Roman" w:cs="Times New Roman" w:hint="default"/>
                <w:b w:val="0"/>
                <w:spacing w:val="6"/>
                <w:sz w:val="20"/>
                <w:szCs w:val="20"/>
                <w:lang w:val="uk-UA"/>
              </w:rPr>
            </w:pPr>
            <w:r w:rsidRPr="002E041F">
              <w:rPr>
                <w:color w:val="000000"/>
                <w:sz w:val="20"/>
                <w:szCs w:val="20"/>
              </w:rPr>
              <w:t>№</w:t>
            </w:r>
            <w:r w:rsidR="00621D27" w:rsidRPr="002E041F">
              <w:rPr>
                <w:color w:val="000000"/>
                <w:sz w:val="20"/>
                <w:szCs w:val="20"/>
                <w:lang w:val="uk-UA"/>
              </w:rPr>
              <w:t>22.</w:t>
            </w:r>
            <w:r w:rsidR="00621D27" w:rsidRPr="002E041F">
              <w:rPr>
                <w:color w:val="000000"/>
                <w:sz w:val="20"/>
                <w:szCs w:val="20"/>
              </w:rPr>
              <w:t xml:space="preserve"> 1/1</w:t>
            </w:r>
            <w:r w:rsidR="00621D27" w:rsidRPr="002E041F">
              <w:rPr>
                <w:color w:val="000000"/>
                <w:sz w:val="20"/>
                <w:szCs w:val="20"/>
                <w:lang w:val="uk-UA"/>
              </w:rPr>
              <w:t>2</w:t>
            </w:r>
            <w:r w:rsidRPr="002E041F">
              <w:rPr>
                <w:color w:val="000000"/>
                <w:sz w:val="20"/>
                <w:szCs w:val="20"/>
              </w:rPr>
              <w:t>-</w:t>
            </w:r>
            <w:r w:rsidR="00621D27" w:rsidRPr="002E041F">
              <w:rPr>
                <w:color w:val="000000"/>
                <w:sz w:val="20"/>
                <w:szCs w:val="20"/>
                <w:lang w:val="uk-UA"/>
              </w:rPr>
              <w:t>Г-471</w:t>
            </w:r>
          </w:p>
          <w:p w:rsidR="00C43147" w:rsidRPr="002E041F" w:rsidRDefault="00C43147" w:rsidP="002E041F">
            <w:pPr>
              <w:pStyle w:val="ac"/>
              <w:jc w:val="both"/>
              <w:rPr>
                <w:sz w:val="20"/>
                <w:szCs w:val="20"/>
              </w:rPr>
            </w:pPr>
          </w:p>
        </w:tc>
      </w:tr>
    </w:tbl>
    <w:p w:rsidR="00C43147" w:rsidRPr="002E041F" w:rsidRDefault="00C43147" w:rsidP="002E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A85" w:rsidRDefault="00AD6A85" w:rsidP="002E041F">
      <w:pPr>
        <w:jc w:val="both"/>
        <w:rPr>
          <w:rFonts w:ascii="Times New Roman" w:hAnsi="Times New Roman" w:cs="Times New Roman"/>
          <w:lang w:val="uk-UA"/>
        </w:rPr>
      </w:pPr>
    </w:p>
    <w:p w:rsidR="003E0B70" w:rsidRDefault="003E0B70" w:rsidP="002E041F">
      <w:pPr>
        <w:jc w:val="both"/>
        <w:rPr>
          <w:rFonts w:ascii="Times New Roman" w:hAnsi="Times New Roman" w:cs="Times New Roman"/>
          <w:lang w:val="uk-UA"/>
        </w:rPr>
      </w:pPr>
    </w:p>
    <w:p w:rsidR="003E0B70" w:rsidRDefault="003E0B70" w:rsidP="002E041F">
      <w:pPr>
        <w:jc w:val="both"/>
        <w:rPr>
          <w:rFonts w:ascii="Times New Roman" w:hAnsi="Times New Roman" w:cs="Times New Roman"/>
          <w:lang w:val="uk-UA"/>
        </w:rPr>
      </w:pPr>
    </w:p>
    <w:p w:rsidR="003E0B70" w:rsidRDefault="003E0B70" w:rsidP="002E041F">
      <w:pPr>
        <w:jc w:val="both"/>
        <w:rPr>
          <w:rFonts w:ascii="Times New Roman" w:hAnsi="Times New Roman" w:cs="Times New Roman"/>
          <w:lang w:val="uk-UA"/>
        </w:rPr>
      </w:pPr>
    </w:p>
    <w:p w:rsidR="003E0B70" w:rsidRDefault="003E0B70" w:rsidP="002E041F">
      <w:pPr>
        <w:jc w:val="both"/>
        <w:rPr>
          <w:rFonts w:ascii="Times New Roman" w:hAnsi="Times New Roman" w:cs="Times New Roman"/>
          <w:lang w:val="uk-UA"/>
        </w:rPr>
      </w:pPr>
    </w:p>
    <w:p w:rsidR="003E0B70" w:rsidRPr="00A429AB" w:rsidRDefault="003E0B70" w:rsidP="003E0B70">
      <w:pPr>
        <w:pStyle w:val="ac"/>
        <w:rPr>
          <w:lang w:val="uk-UA"/>
        </w:rPr>
      </w:pPr>
    </w:p>
    <w:p w:rsidR="003E0B70" w:rsidRPr="00A429AB" w:rsidRDefault="003E0B70" w:rsidP="003E0B70">
      <w:pPr>
        <w:pStyle w:val="ac"/>
        <w:spacing w:line="360" w:lineRule="auto"/>
        <w:ind w:left="5528"/>
        <w:rPr>
          <w:szCs w:val="28"/>
          <w:lang w:val="uk-UA"/>
        </w:rPr>
      </w:pPr>
    </w:p>
    <w:p w:rsidR="003E0B70" w:rsidRPr="00F61070" w:rsidRDefault="009A1E18" w:rsidP="003E0B70">
      <w:pPr>
        <w:pStyle w:val="ac"/>
        <w:jc w:val="center"/>
        <w:rPr>
          <w:b/>
          <w:lang w:val="uk-UA"/>
        </w:rPr>
      </w:pPr>
      <w:r>
        <w:rPr>
          <w:b/>
          <w:lang w:val="uk-UA"/>
        </w:rPr>
        <w:t>СТРУКТУРА 2020-2021</w:t>
      </w:r>
      <w:r w:rsidR="003E0B70" w:rsidRPr="00F61070">
        <w:rPr>
          <w:b/>
          <w:lang w:val="uk-UA"/>
        </w:rPr>
        <w:t xml:space="preserve"> НАВЧАЛЬНОГО РОКУ</w:t>
      </w:r>
    </w:p>
    <w:p w:rsidR="003E0B70" w:rsidRPr="00F61070" w:rsidRDefault="003E0B70" w:rsidP="003E0B70">
      <w:pPr>
        <w:pStyle w:val="a4"/>
        <w:tabs>
          <w:tab w:val="left" w:pos="640"/>
        </w:tabs>
        <w:jc w:val="center"/>
        <w:rPr>
          <w:b/>
        </w:rPr>
      </w:pPr>
      <w:r w:rsidRPr="00F61070">
        <w:rPr>
          <w:b/>
        </w:rPr>
        <w:t xml:space="preserve">КОМУНАЛЬНОГО ЗАКЛАДУ  «АНДРІЄВО -ІВАНІВСЬКА </w:t>
      </w:r>
    </w:p>
    <w:p w:rsidR="003E0B70" w:rsidRDefault="003E0B70" w:rsidP="003E0B70">
      <w:pPr>
        <w:pStyle w:val="a4"/>
        <w:jc w:val="center"/>
        <w:rPr>
          <w:b/>
        </w:rPr>
      </w:pPr>
      <w:r w:rsidRPr="00F61070">
        <w:rPr>
          <w:b/>
        </w:rPr>
        <w:t>ЗАГАЛЬНООСВІТНЯ ШКОЛА-ІНТЕРНАТ І-ІІ СТУПЕНІВ ДЛЯ ДІТЕЙ-СИРІТ І ДІТЕЙ, ПОЗБАВЛЕНИХ БАТЬКІВСЬКОГО ПІКЛУВАННЯ»</w:t>
      </w:r>
    </w:p>
    <w:p w:rsidR="003E0B70" w:rsidRDefault="003E0B70" w:rsidP="003E0B70">
      <w:pPr>
        <w:pStyle w:val="a4"/>
        <w:jc w:val="center"/>
        <w:rPr>
          <w:b/>
        </w:rPr>
      </w:pPr>
    </w:p>
    <w:p w:rsidR="003E0B70" w:rsidRPr="00242B2C" w:rsidRDefault="003E0B70" w:rsidP="003E0B70">
      <w:pPr>
        <w:pStyle w:val="a4"/>
        <w:jc w:val="center"/>
        <w:rPr>
          <w:b/>
        </w:rPr>
      </w:pPr>
      <w:r>
        <w:rPr>
          <w:b/>
          <w:i/>
          <w:color w:val="000000"/>
          <w:szCs w:val="28"/>
        </w:rPr>
        <w:t>1</w:t>
      </w:r>
      <w:r w:rsidRPr="003B0D22">
        <w:rPr>
          <w:b/>
          <w:i/>
          <w:color w:val="000000"/>
          <w:szCs w:val="28"/>
        </w:rPr>
        <w:t xml:space="preserve"> вересня – День знань</w:t>
      </w:r>
    </w:p>
    <w:p w:rsidR="003E0B70" w:rsidRPr="00331697" w:rsidRDefault="003E0B70" w:rsidP="003E0B70">
      <w:pPr>
        <w:pStyle w:val="ac"/>
        <w:rPr>
          <w:color w:val="000000"/>
          <w:szCs w:val="28"/>
          <w:lang w:val="uk-UA"/>
        </w:rPr>
      </w:pPr>
    </w:p>
    <w:p w:rsidR="003E0B70" w:rsidRPr="00331697" w:rsidRDefault="003E0B70" w:rsidP="003E0B70">
      <w:pPr>
        <w:pStyle w:val="ac"/>
        <w:rPr>
          <w:color w:val="000000"/>
          <w:szCs w:val="28"/>
          <w:lang w:val="uk-UA"/>
        </w:rPr>
      </w:pPr>
      <w:r w:rsidRPr="00331697">
        <w:rPr>
          <w:b/>
          <w:color w:val="000000"/>
          <w:szCs w:val="28"/>
          <w:lang w:val="uk-UA"/>
        </w:rPr>
        <w:t>І семестр</w:t>
      </w:r>
      <w:r w:rsidRPr="00331697">
        <w:rPr>
          <w:color w:val="000000"/>
          <w:szCs w:val="28"/>
          <w:lang w:val="uk-UA"/>
        </w:rPr>
        <w:t xml:space="preserve"> – 0</w:t>
      </w:r>
      <w:r>
        <w:rPr>
          <w:color w:val="000000"/>
          <w:szCs w:val="28"/>
          <w:lang w:val="uk-UA"/>
        </w:rPr>
        <w:t>1.09.2020 – 24</w:t>
      </w:r>
      <w:r w:rsidRPr="00331697">
        <w:rPr>
          <w:color w:val="000000"/>
          <w:szCs w:val="28"/>
          <w:lang w:val="uk-UA"/>
        </w:rPr>
        <w:t>.1</w:t>
      </w:r>
      <w:r>
        <w:rPr>
          <w:color w:val="000000"/>
          <w:szCs w:val="28"/>
          <w:lang w:val="uk-UA"/>
        </w:rPr>
        <w:t>2.2020</w:t>
      </w:r>
    </w:p>
    <w:p w:rsidR="003E0B70" w:rsidRPr="00331697" w:rsidRDefault="003E0B70" w:rsidP="003E0B70">
      <w:pPr>
        <w:pStyle w:val="ac"/>
        <w:rPr>
          <w:color w:val="000000"/>
          <w:szCs w:val="28"/>
          <w:lang w:val="uk-UA"/>
        </w:rPr>
      </w:pPr>
    </w:p>
    <w:p w:rsidR="003E0B70" w:rsidRPr="00331697" w:rsidRDefault="003E0B70" w:rsidP="003E0B70">
      <w:pPr>
        <w:pStyle w:val="ac"/>
        <w:rPr>
          <w:color w:val="000000"/>
          <w:szCs w:val="28"/>
          <w:lang w:val="uk-UA"/>
        </w:rPr>
      </w:pPr>
      <w:r w:rsidRPr="00331697">
        <w:rPr>
          <w:color w:val="000000"/>
          <w:szCs w:val="28"/>
          <w:lang w:val="uk-UA"/>
        </w:rPr>
        <w:t>І чверть – 0</w:t>
      </w:r>
      <w:r>
        <w:rPr>
          <w:color w:val="000000"/>
          <w:szCs w:val="28"/>
          <w:lang w:val="uk-UA"/>
        </w:rPr>
        <w:t>1.09.2020</w:t>
      </w:r>
      <w:r w:rsidRPr="00331697">
        <w:rPr>
          <w:color w:val="000000"/>
          <w:szCs w:val="28"/>
          <w:lang w:val="uk-UA"/>
        </w:rPr>
        <w:t xml:space="preserve"> – 2</w:t>
      </w:r>
      <w:r>
        <w:rPr>
          <w:color w:val="000000"/>
          <w:szCs w:val="28"/>
          <w:lang w:val="uk-UA"/>
        </w:rPr>
        <w:t>3.10.2020</w:t>
      </w:r>
      <w:r w:rsidRPr="00331697">
        <w:rPr>
          <w:color w:val="000000"/>
          <w:szCs w:val="28"/>
          <w:lang w:val="uk-UA"/>
        </w:rPr>
        <w:t xml:space="preserve"> (п’ятиденка)</w:t>
      </w:r>
    </w:p>
    <w:p w:rsidR="003E0B70" w:rsidRPr="00331697" w:rsidRDefault="003E0B70" w:rsidP="003E0B70">
      <w:pPr>
        <w:pStyle w:val="ac"/>
        <w:rPr>
          <w:color w:val="000000"/>
          <w:szCs w:val="28"/>
          <w:lang w:val="uk-UA"/>
        </w:rPr>
      </w:pPr>
      <w:r w:rsidRPr="00331697">
        <w:rPr>
          <w:color w:val="000000"/>
          <w:szCs w:val="28"/>
          <w:lang w:val="uk-UA"/>
        </w:rPr>
        <w:t xml:space="preserve">                 0</w:t>
      </w:r>
      <w:r>
        <w:rPr>
          <w:color w:val="000000"/>
          <w:szCs w:val="28"/>
          <w:lang w:val="uk-UA"/>
        </w:rPr>
        <w:t>1.09.2020</w:t>
      </w:r>
      <w:r w:rsidRPr="00331697">
        <w:rPr>
          <w:color w:val="000000"/>
          <w:szCs w:val="28"/>
          <w:lang w:val="uk-UA"/>
        </w:rPr>
        <w:t xml:space="preserve"> – 2</w:t>
      </w:r>
      <w:r>
        <w:rPr>
          <w:color w:val="000000"/>
          <w:szCs w:val="28"/>
          <w:lang w:val="uk-UA"/>
        </w:rPr>
        <w:t>4.10.2020</w:t>
      </w:r>
      <w:r w:rsidRPr="00331697">
        <w:rPr>
          <w:color w:val="000000"/>
          <w:szCs w:val="28"/>
          <w:lang w:val="uk-UA"/>
        </w:rPr>
        <w:t xml:space="preserve"> (шестиденка)</w:t>
      </w:r>
    </w:p>
    <w:p w:rsidR="003E0B70" w:rsidRPr="00331697" w:rsidRDefault="003E0B70" w:rsidP="003E0B70">
      <w:pPr>
        <w:pStyle w:val="ac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ІІ чверть –02.11.2020</w:t>
      </w:r>
      <w:r w:rsidRPr="00331697">
        <w:rPr>
          <w:color w:val="000000"/>
          <w:szCs w:val="28"/>
          <w:lang w:val="uk-UA"/>
        </w:rPr>
        <w:t xml:space="preserve"> – 2</w:t>
      </w:r>
      <w:r>
        <w:rPr>
          <w:color w:val="000000"/>
          <w:szCs w:val="28"/>
          <w:lang w:val="uk-UA"/>
        </w:rPr>
        <w:t>4.12.2020</w:t>
      </w:r>
    </w:p>
    <w:p w:rsidR="003E0B70" w:rsidRPr="00331697" w:rsidRDefault="003E0B70" w:rsidP="003E0B70">
      <w:pPr>
        <w:pStyle w:val="ac"/>
        <w:rPr>
          <w:color w:val="000000"/>
          <w:szCs w:val="28"/>
          <w:lang w:val="uk-UA"/>
        </w:rPr>
      </w:pPr>
    </w:p>
    <w:p w:rsidR="003E0B70" w:rsidRPr="00331697" w:rsidRDefault="003E0B70" w:rsidP="003E0B70">
      <w:pPr>
        <w:pStyle w:val="ac"/>
        <w:rPr>
          <w:color w:val="000000"/>
          <w:szCs w:val="28"/>
          <w:lang w:val="uk-UA"/>
        </w:rPr>
      </w:pPr>
      <w:r w:rsidRPr="00331697">
        <w:rPr>
          <w:b/>
          <w:color w:val="000000"/>
          <w:szCs w:val="28"/>
          <w:lang w:val="uk-UA"/>
        </w:rPr>
        <w:t>ІІ семестр</w:t>
      </w:r>
      <w:r w:rsidRPr="00331697">
        <w:rPr>
          <w:color w:val="000000"/>
          <w:szCs w:val="28"/>
          <w:lang w:val="uk-UA"/>
        </w:rPr>
        <w:t xml:space="preserve"> – </w:t>
      </w:r>
      <w:r>
        <w:rPr>
          <w:color w:val="000000"/>
          <w:szCs w:val="28"/>
          <w:lang w:val="uk-UA"/>
        </w:rPr>
        <w:t>11.01.2021</w:t>
      </w:r>
      <w:r w:rsidRPr="00331697">
        <w:rPr>
          <w:color w:val="000000"/>
          <w:szCs w:val="28"/>
          <w:lang w:val="uk-UA"/>
        </w:rPr>
        <w:t xml:space="preserve"> – </w:t>
      </w:r>
      <w:r>
        <w:rPr>
          <w:color w:val="000000"/>
          <w:szCs w:val="28"/>
          <w:lang w:val="uk-UA"/>
        </w:rPr>
        <w:t>28.05.2021</w:t>
      </w:r>
      <w:r w:rsidRPr="00331697">
        <w:rPr>
          <w:color w:val="000000"/>
          <w:szCs w:val="28"/>
          <w:lang w:val="uk-UA"/>
        </w:rPr>
        <w:t xml:space="preserve"> </w:t>
      </w:r>
    </w:p>
    <w:p w:rsidR="003E0B70" w:rsidRPr="00331697" w:rsidRDefault="003E0B70" w:rsidP="003E0B70">
      <w:pPr>
        <w:pStyle w:val="ac"/>
        <w:rPr>
          <w:color w:val="000000"/>
          <w:szCs w:val="28"/>
          <w:lang w:val="uk-UA"/>
        </w:rPr>
      </w:pPr>
      <w:r w:rsidRPr="00331697">
        <w:rPr>
          <w:color w:val="000000"/>
          <w:szCs w:val="28"/>
          <w:lang w:val="uk-UA"/>
        </w:rPr>
        <w:t xml:space="preserve">                      </w:t>
      </w:r>
    </w:p>
    <w:p w:rsidR="003E0B70" w:rsidRPr="00331697" w:rsidRDefault="003E0B70" w:rsidP="003E0B70">
      <w:pPr>
        <w:pStyle w:val="ac"/>
        <w:rPr>
          <w:color w:val="000000"/>
          <w:szCs w:val="28"/>
          <w:lang w:val="uk-UA"/>
        </w:rPr>
      </w:pPr>
      <w:r w:rsidRPr="00331697">
        <w:rPr>
          <w:color w:val="000000"/>
          <w:szCs w:val="28"/>
          <w:lang w:val="uk-UA"/>
        </w:rPr>
        <w:t xml:space="preserve">ІІІ чверть - </w:t>
      </w:r>
      <w:r>
        <w:rPr>
          <w:color w:val="000000"/>
          <w:szCs w:val="28"/>
          <w:lang w:val="uk-UA"/>
        </w:rPr>
        <w:t xml:space="preserve"> 11.01.2021</w:t>
      </w:r>
      <w:r w:rsidRPr="00331697">
        <w:rPr>
          <w:color w:val="000000"/>
          <w:szCs w:val="28"/>
          <w:lang w:val="uk-UA"/>
        </w:rPr>
        <w:t xml:space="preserve"> – </w:t>
      </w:r>
      <w:r>
        <w:rPr>
          <w:color w:val="000000"/>
          <w:szCs w:val="28"/>
          <w:lang w:val="uk-UA"/>
        </w:rPr>
        <w:t>19.03.2021</w:t>
      </w:r>
      <w:r w:rsidRPr="00331697">
        <w:rPr>
          <w:color w:val="000000"/>
          <w:szCs w:val="28"/>
          <w:lang w:val="uk-UA"/>
        </w:rPr>
        <w:t xml:space="preserve"> (п’ятиденка)</w:t>
      </w:r>
    </w:p>
    <w:p w:rsidR="003E0B70" w:rsidRPr="00331697" w:rsidRDefault="003E0B70" w:rsidP="003E0B70">
      <w:pPr>
        <w:pStyle w:val="ac"/>
        <w:rPr>
          <w:color w:val="000000"/>
          <w:szCs w:val="28"/>
          <w:lang w:val="uk-UA"/>
        </w:rPr>
      </w:pPr>
      <w:r w:rsidRPr="00331697">
        <w:rPr>
          <w:color w:val="000000"/>
          <w:szCs w:val="28"/>
          <w:lang w:val="uk-UA"/>
        </w:rPr>
        <w:t xml:space="preserve">                 </w:t>
      </w:r>
      <w:r>
        <w:rPr>
          <w:color w:val="000000"/>
          <w:szCs w:val="28"/>
          <w:lang w:val="uk-UA"/>
        </w:rPr>
        <w:t xml:space="preserve">   11.01.2021</w:t>
      </w:r>
      <w:r w:rsidRPr="00331697">
        <w:rPr>
          <w:color w:val="000000"/>
          <w:szCs w:val="28"/>
          <w:lang w:val="uk-UA"/>
        </w:rPr>
        <w:t xml:space="preserve"> – </w:t>
      </w:r>
      <w:r>
        <w:rPr>
          <w:color w:val="000000"/>
          <w:szCs w:val="28"/>
          <w:lang w:val="uk-UA"/>
        </w:rPr>
        <w:t>20</w:t>
      </w:r>
      <w:r w:rsidRPr="00331697">
        <w:rPr>
          <w:color w:val="000000"/>
          <w:szCs w:val="28"/>
          <w:lang w:val="uk-UA"/>
        </w:rPr>
        <w:t>.03</w:t>
      </w:r>
      <w:r>
        <w:rPr>
          <w:color w:val="000000"/>
          <w:szCs w:val="28"/>
          <w:lang w:val="uk-UA"/>
        </w:rPr>
        <w:t>.2021</w:t>
      </w:r>
      <w:r w:rsidRPr="00331697">
        <w:rPr>
          <w:color w:val="000000"/>
          <w:szCs w:val="28"/>
          <w:lang w:val="uk-UA"/>
        </w:rPr>
        <w:t xml:space="preserve"> (шестиденка)</w:t>
      </w:r>
    </w:p>
    <w:p w:rsidR="003E0B70" w:rsidRPr="00331697" w:rsidRDefault="003E0B70" w:rsidP="003E0B70">
      <w:pPr>
        <w:pStyle w:val="ac"/>
        <w:rPr>
          <w:color w:val="000000"/>
          <w:szCs w:val="28"/>
          <w:lang w:val="uk-UA"/>
        </w:rPr>
      </w:pPr>
      <w:r w:rsidRPr="00331697">
        <w:rPr>
          <w:color w:val="000000"/>
          <w:szCs w:val="28"/>
          <w:lang w:val="uk-UA"/>
        </w:rPr>
        <w:t>IV чвер</w:t>
      </w:r>
      <w:r>
        <w:rPr>
          <w:color w:val="000000"/>
          <w:szCs w:val="28"/>
          <w:lang w:val="uk-UA"/>
        </w:rPr>
        <w:t>ть – 29.03.2021</w:t>
      </w:r>
      <w:r w:rsidRPr="00331697">
        <w:rPr>
          <w:color w:val="000000"/>
          <w:szCs w:val="28"/>
          <w:lang w:val="uk-UA"/>
        </w:rPr>
        <w:t xml:space="preserve"> – </w:t>
      </w:r>
      <w:r>
        <w:rPr>
          <w:color w:val="000000"/>
          <w:szCs w:val="28"/>
          <w:lang w:val="uk-UA"/>
        </w:rPr>
        <w:t>28.05.2021</w:t>
      </w:r>
      <w:r w:rsidRPr="00331697">
        <w:rPr>
          <w:color w:val="000000"/>
          <w:szCs w:val="28"/>
          <w:lang w:val="uk-UA"/>
        </w:rPr>
        <w:t xml:space="preserve"> </w:t>
      </w:r>
    </w:p>
    <w:p w:rsidR="003E0B70" w:rsidRPr="00331697" w:rsidRDefault="003E0B70" w:rsidP="003E0B70">
      <w:pPr>
        <w:pStyle w:val="ac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</w:t>
      </w:r>
    </w:p>
    <w:p w:rsidR="003E0B70" w:rsidRPr="00331697" w:rsidRDefault="003E0B70" w:rsidP="003E0B70">
      <w:pPr>
        <w:pStyle w:val="ac"/>
        <w:rPr>
          <w:color w:val="000000"/>
          <w:szCs w:val="28"/>
          <w:lang w:val="uk-UA"/>
        </w:rPr>
      </w:pPr>
    </w:p>
    <w:p w:rsidR="003E0B70" w:rsidRPr="00331697" w:rsidRDefault="003E0B70" w:rsidP="003E0B70">
      <w:pPr>
        <w:pStyle w:val="ac"/>
        <w:rPr>
          <w:b/>
          <w:i/>
          <w:color w:val="000000"/>
          <w:szCs w:val="28"/>
          <w:lang w:val="uk-UA"/>
        </w:rPr>
      </w:pPr>
      <w:r>
        <w:rPr>
          <w:b/>
          <w:i/>
          <w:color w:val="000000"/>
          <w:szCs w:val="28"/>
          <w:lang w:val="uk-UA"/>
        </w:rPr>
        <w:t>28</w:t>
      </w:r>
      <w:r w:rsidRPr="00331697">
        <w:rPr>
          <w:b/>
          <w:i/>
          <w:color w:val="000000"/>
          <w:szCs w:val="28"/>
          <w:lang w:val="uk-UA"/>
        </w:rPr>
        <w:t xml:space="preserve">  травня – свято Останнього дзвоника</w:t>
      </w:r>
    </w:p>
    <w:p w:rsidR="003E0B70" w:rsidRPr="00331697" w:rsidRDefault="003E0B70" w:rsidP="003E0B70">
      <w:pPr>
        <w:pStyle w:val="ac"/>
        <w:rPr>
          <w:b/>
          <w:color w:val="000000"/>
          <w:szCs w:val="28"/>
          <w:lang w:val="uk-UA"/>
        </w:rPr>
      </w:pPr>
    </w:p>
    <w:p w:rsidR="003E0B70" w:rsidRPr="00331697" w:rsidRDefault="003E0B70" w:rsidP="003E0B70">
      <w:pPr>
        <w:pStyle w:val="ac"/>
        <w:rPr>
          <w:b/>
          <w:color w:val="000000"/>
          <w:szCs w:val="28"/>
          <w:lang w:val="uk-UA"/>
        </w:rPr>
      </w:pPr>
      <w:r w:rsidRPr="00331697">
        <w:rPr>
          <w:b/>
          <w:color w:val="000000"/>
          <w:szCs w:val="28"/>
          <w:lang w:val="uk-UA"/>
        </w:rPr>
        <w:t>Канікули:</w:t>
      </w:r>
    </w:p>
    <w:p w:rsidR="003E0B70" w:rsidRPr="00331697" w:rsidRDefault="003E0B70" w:rsidP="003E0B70">
      <w:pPr>
        <w:pStyle w:val="ac"/>
        <w:rPr>
          <w:color w:val="000000"/>
          <w:szCs w:val="28"/>
          <w:lang w:val="uk-UA"/>
        </w:rPr>
      </w:pPr>
      <w:r w:rsidRPr="00331697">
        <w:rPr>
          <w:color w:val="000000"/>
          <w:szCs w:val="28"/>
          <w:lang w:val="uk-UA"/>
        </w:rPr>
        <w:t xml:space="preserve">Осінні – з </w:t>
      </w:r>
      <w:r>
        <w:rPr>
          <w:color w:val="000000"/>
          <w:szCs w:val="28"/>
          <w:lang w:val="uk-UA"/>
        </w:rPr>
        <w:t>26.10.2020</w:t>
      </w:r>
      <w:r w:rsidRPr="00331697">
        <w:rPr>
          <w:color w:val="000000"/>
          <w:szCs w:val="28"/>
          <w:lang w:val="uk-UA"/>
        </w:rPr>
        <w:t xml:space="preserve"> по </w:t>
      </w:r>
      <w:r>
        <w:rPr>
          <w:color w:val="000000"/>
          <w:szCs w:val="28"/>
          <w:lang w:val="uk-UA"/>
        </w:rPr>
        <w:t>01</w:t>
      </w:r>
      <w:r w:rsidRPr="00331697">
        <w:rPr>
          <w:color w:val="000000"/>
          <w:szCs w:val="28"/>
          <w:lang w:val="uk-UA"/>
        </w:rPr>
        <w:t>.1</w:t>
      </w:r>
      <w:r>
        <w:rPr>
          <w:color w:val="000000"/>
          <w:szCs w:val="28"/>
          <w:lang w:val="uk-UA"/>
        </w:rPr>
        <w:t>1.2020</w:t>
      </w:r>
    </w:p>
    <w:p w:rsidR="003E0B70" w:rsidRPr="00331697" w:rsidRDefault="003E0B70" w:rsidP="003E0B70">
      <w:pPr>
        <w:pStyle w:val="ac"/>
        <w:rPr>
          <w:color w:val="000000"/>
          <w:szCs w:val="28"/>
          <w:lang w:val="uk-UA"/>
        </w:rPr>
      </w:pPr>
      <w:r w:rsidRPr="00331697">
        <w:rPr>
          <w:color w:val="000000"/>
          <w:szCs w:val="28"/>
          <w:lang w:val="uk-UA"/>
        </w:rPr>
        <w:t>Зимові – з</w:t>
      </w:r>
      <w:r>
        <w:rPr>
          <w:color w:val="000000"/>
          <w:szCs w:val="28"/>
          <w:lang w:val="uk-UA"/>
        </w:rPr>
        <w:t xml:space="preserve"> 25.12.2020</w:t>
      </w:r>
      <w:r w:rsidRPr="00331697">
        <w:rPr>
          <w:color w:val="000000"/>
          <w:szCs w:val="28"/>
          <w:lang w:val="uk-UA"/>
        </w:rPr>
        <w:t xml:space="preserve"> по </w:t>
      </w:r>
      <w:r>
        <w:rPr>
          <w:color w:val="000000"/>
          <w:szCs w:val="28"/>
          <w:lang w:val="uk-UA"/>
        </w:rPr>
        <w:t>10.01.2021</w:t>
      </w:r>
    </w:p>
    <w:p w:rsidR="003E0B70" w:rsidRPr="00331697" w:rsidRDefault="003E0B70" w:rsidP="003E0B70">
      <w:pPr>
        <w:pStyle w:val="ac"/>
        <w:rPr>
          <w:color w:val="000000"/>
          <w:szCs w:val="28"/>
          <w:lang w:val="uk-UA"/>
        </w:rPr>
      </w:pPr>
      <w:r w:rsidRPr="00331697">
        <w:rPr>
          <w:color w:val="000000"/>
          <w:szCs w:val="28"/>
          <w:lang w:val="uk-UA"/>
        </w:rPr>
        <w:t>Вес</w:t>
      </w:r>
      <w:r>
        <w:rPr>
          <w:color w:val="000000"/>
          <w:szCs w:val="28"/>
          <w:lang w:val="uk-UA"/>
        </w:rPr>
        <w:t>няні –</w:t>
      </w:r>
      <w:r w:rsidRPr="00331697">
        <w:rPr>
          <w:color w:val="000000"/>
          <w:szCs w:val="28"/>
          <w:lang w:val="uk-UA"/>
        </w:rPr>
        <w:t xml:space="preserve">з </w:t>
      </w:r>
      <w:r>
        <w:rPr>
          <w:color w:val="000000"/>
          <w:szCs w:val="28"/>
          <w:lang w:val="uk-UA"/>
        </w:rPr>
        <w:t>22</w:t>
      </w:r>
      <w:r w:rsidRPr="00331697">
        <w:rPr>
          <w:color w:val="000000"/>
          <w:szCs w:val="28"/>
          <w:lang w:val="uk-UA"/>
        </w:rPr>
        <w:t>.03</w:t>
      </w:r>
      <w:r>
        <w:rPr>
          <w:color w:val="000000"/>
          <w:szCs w:val="28"/>
          <w:lang w:val="uk-UA"/>
        </w:rPr>
        <w:t>.2021</w:t>
      </w:r>
      <w:r w:rsidRPr="00331697">
        <w:rPr>
          <w:color w:val="000000"/>
          <w:szCs w:val="28"/>
          <w:lang w:val="uk-UA"/>
        </w:rPr>
        <w:t xml:space="preserve"> по </w:t>
      </w:r>
      <w:r>
        <w:rPr>
          <w:color w:val="000000"/>
          <w:szCs w:val="28"/>
          <w:lang w:val="uk-UA"/>
        </w:rPr>
        <w:t>28</w:t>
      </w:r>
      <w:r w:rsidRPr="00331697">
        <w:rPr>
          <w:color w:val="000000"/>
          <w:szCs w:val="28"/>
          <w:lang w:val="uk-UA"/>
        </w:rPr>
        <w:t>.03</w:t>
      </w:r>
      <w:r>
        <w:rPr>
          <w:color w:val="000000"/>
          <w:szCs w:val="28"/>
          <w:lang w:val="uk-UA"/>
        </w:rPr>
        <w:t>.2021</w:t>
      </w:r>
    </w:p>
    <w:p w:rsidR="003E0B70" w:rsidRPr="002E041F" w:rsidRDefault="003E0B70" w:rsidP="002E041F">
      <w:pPr>
        <w:jc w:val="both"/>
        <w:rPr>
          <w:rFonts w:ascii="Times New Roman" w:hAnsi="Times New Roman" w:cs="Times New Roman"/>
          <w:lang w:val="uk-UA"/>
        </w:rPr>
      </w:pPr>
    </w:p>
    <w:sectPr w:rsidR="003E0B70" w:rsidRPr="002E041F" w:rsidSect="008C3E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61A" w:rsidRDefault="0095761A" w:rsidP="007F5917">
      <w:pPr>
        <w:spacing w:after="0" w:line="240" w:lineRule="auto"/>
      </w:pPr>
      <w:r>
        <w:separator/>
      </w:r>
    </w:p>
  </w:endnote>
  <w:endnote w:type="continuationSeparator" w:id="1">
    <w:p w:rsidR="0095761A" w:rsidRDefault="0095761A" w:rsidP="007F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70" w:rsidRDefault="00775C3B">
    <w:pPr>
      <w:pStyle w:val="aa"/>
      <w:jc w:val="right"/>
    </w:pPr>
    <w:fldSimple w:instr=" PAGE   \* MERGEFORMAT ">
      <w:r w:rsidR="00CD0F06">
        <w:rPr>
          <w:noProof/>
        </w:rPr>
        <w:t>7</w:t>
      </w:r>
    </w:fldSimple>
  </w:p>
  <w:p w:rsidR="003E0B70" w:rsidRDefault="003E0B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61A" w:rsidRDefault="0095761A" w:rsidP="007F5917">
      <w:pPr>
        <w:spacing w:after="0" w:line="240" w:lineRule="auto"/>
      </w:pPr>
      <w:r>
        <w:separator/>
      </w:r>
    </w:p>
  </w:footnote>
  <w:footnote w:type="continuationSeparator" w:id="1">
    <w:p w:rsidR="0095761A" w:rsidRDefault="0095761A" w:rsidP="007F5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3DC5"/>
    <w:multiLevelType w:val="hybridMultilevel"/>
    <w:tmpl w:val="207E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D67B1"/>
    <w:multiLevelType w:val="hybridMultilevel"/>
    <w:tmpl w:val="644E8CE4"/>
    <w:lvl w:ilvl="0" w:tplc="2550EB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3EF2"/>
    <w:rsid w:val="000701AE"/>
    <w:rsid w:val="001A0E55"/>
    <w:rsid w:val="00294EF0"/>
    <w:rsid w:val="002E041F"/>
    <w:rsid w:val="003E0B70"/>
    <w:rsid w:val="003F47FA"/>
    <w:rsid w:val="004453EC"/>
    <w:rsid w:val="005508AB"/>
    <w:rsid w:val="00613559"/>
    <w:rsid w:val="00621D27"/>
    <w:rsid w:val="00713A76"/>
    <w:rsid w:val="00775C3B"/>
    <w:rsid w:val="007F5917"/>
    <w:rsid w:val="008C3EF2"/>
    <w:rsid w:val="0095761A"/>
    <w:rsid w:val="009A1E18"/>
    <w:rsid w:val="00A56316"/>
    <w:rsid w:val="00AC230D"/>
    <w:rsid w:val="00AD6A85"/>
    <w:rsid w:val="00C40150"/>
    <w:rsid w:val="00C43147"/>
    <w:rsid w:val="00CD0F06"/>
    <w:rsid w:val="00E008D8"/>
    <w:rsid w:val="00F4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EF2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8C3E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C3E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C3EF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C3E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C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EF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1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1"/>
    <w:uiPriority w:val="99"/>
    <w:unhideWhenUsed/>
    <w:rsid w:val="00C43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43147"/>
  </w:style>
  <w:style w:type="character" w:customStyle="1" w:styleId="1">
    <w:name w:val="Нижний колонтитул Знак1"/>
    <w:link w:val="aa"/>
    <w:uiPriority w:val="99"/>
    <w:locked/>
    <w:rsid w:val="00C4314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C4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C4314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1"/>
    <w:rsid w:val="00C43147"/>
    <w:rPr>
      <w:rFonts w:ascii="Times New Roman" w:eastAsia="Times New Roman" w:hAnsi="Times New Roman"/>
      <w:b/>
      <w:bCs/>
      <w:color w:val="000000"/>
      <w:spacing w:val="4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ae">
    <w:name w:val="Основной текст + Не полужирный"/>
    <w:aliases w:val="Интервал 0 pt"/>
    <w:rsid w:val="00C43147"/>
    <w:rPr>
      <w:rFonts w:ascii="Malgun Gothic" w:eastAsia="Malgun Gothic" w:hAnsi="Malgun Gothic" w:cs="Malgun Gothic" w:hint="eastAsia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styleId="af">
    <w:name w:val="FollowedHyperlink"/>
    <w:basedOn w:val="a0"/>
    <w:uiPriority w:val="99"/>
    <w:semiHidden/>
    <w:unhideWhenUsed/>
    <w:rsid w:val="00C431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5-informatika-2-4-klas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6609</Words>
  <Characters>37674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2020-08-20T10:22:00Z</cp:lastPrinted>
  <dcterms:created xsi:type="dcterms:W3CDTF">2020-07-06T06:58:00Z</dcterms:created>
  <dcterms:modified xsi:type="dcterms:W3CDTF">2020-09-25T10:43:00Z</dcterms:modified>
</cp:coreProperties>
</file>